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F4A7EDF"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033C70">
        <w:rPr>
          <w:b/>
          <w:noProof/>
          <w:sz w:val="24"/>
        </w:rPr>
        <w:t>330</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3FE932" w:rsidR="001E41F3" w:rsidRPr="00410371" w:rsidRDefault="00424E12" w:rsidP="00E13F3D">
            <w:pPr>
              <w:pStyle w:val="CRCoverPage"/>
              <w:spacing w:after="0"/>
              <w:jc w:val="right"/>
              <w:rPr>
                <w:b/>
                <w:noProof/>
                <w:sz w:val="28"/>
              </w:rPr>
            </w:pPr>
            <w:r>
              <w:rPr>
                <w:b/>
                <w:noProof/>
                <w:sz w:val="28"/>
              </w:rPr>
              <w:t>29.5</w:t>
            </w:r>
            <w:r w:rsidR="008E4CBF">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DC754" w:rsidR="001E41F3" w:rsidRPr="00410371" w:rsidRDefault="009D51C8" w:rsidP="00547111">
            <w:pPr>
              <w:pStyle w:val="CRCoverPage"/>
              <w:spacing w:after="0"/>
              <w:rPr>
                <w:noProof/>
              </w:rPr>
            </w:pPr>
            <w:r>
              <w:rPr>
                <w:b/>
                <w:noProof/>
                <w:sz w:val="28"/>
              </w:rPr>
              <w:t>0071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228BB" w:rsidR="001E41F3" w:rsidRPr="00410371" w:rsidRDefault="00424E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BB122E" w:rsidR="001E41F3" w:rsidRPr="00410371" w:rsidRDefault="000B68BA">
            <w:pPr>
              <w:pStyle w:val="CRCoverPage"/>
              <w:spacing w:after="0"/>
              <w:jc w:val="center"/>
              <w:rPr>
                <w:noProof/>
                <w:sz w:val="28"/>
              </w:rPr>
            </w:pPr>
            <w:fldSimple w:instr=" DOCPROPERTY  Version  \* MERGEFORMAT "/>
            <w:r w:rsidR="00424E12">
              <w:rPr>
                <w:b/>
                <w:noProof/>
                <w:sz w:val="28"/>
              </w:rPr>
              <w:t>18.</w:t>
            </w:r>
            <w:r w:rsidR="00F66526">
              <w:rPr>
                <w:b/>
                <w:noProof/>
                <w:sz w:val="28"/>
              </w:rPr>
              <w:t>2</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26C37" w:rsidR="001E41F3" w:rsidRDefault="00C85A8E">
            <w:pPr>
              <w:pStyle w:val="CRCoverPage"/>
              <w:spacing w:after="0"/>
              <w:ind w:left="100"/>
              <w:rPr>
                <w:noProof/>
              </w:rPr>
            </w:pPr>
            <w:r>
              <w:t xml:space="preserve">EAC Mode Subscription </w:t>
            </w:r>
            <w:r w:rsidR="005A227F">
              <w:t>and Notification</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772CF" w:rsidR="001E41F3" w:rsidRDefault="0002225C">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8B42F" w:rsidR="001E41F3" w:rsidRDefault="0002225C">
            <w:pPr>
              <w:pStyle w:val="CRCoverPage"/>
              <w:spacing w:after="0"/>
              <w:ind w:left="100"/>
              <w:rPr>
                <w:noProof/>
              </w:rPr>
            </w:pPr>
            <w:r>
              <w:rPr>
                <w:noProof/>
              </w:rPr>
              <w:t>2023-06-19</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AF5087" w:rsidR="001E41F3" w:rsidRPr="000941F1" w:rsidRDefault="0002225C" w:rsidP="00D24991">
            <w:pPr>
              <w:pStyle w:val="CRCoverPage"/>
              <w:spacing w:after="0"/>
              <w:ind w:left="100" w:right="-609"/>
              <w:rPr>
                <w:b/>
                <w:bCs/>
                <w:noProof/>
              </w:rPr>
            </w:pPr>
            <w:r w:rsidRPr="000941F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2BC76" w:rsidR="001E41F3" w:rsidRDefault="0002225C">
            <w:pPr>
              <w:pStyle w:val="CRCoverPage"/>
              <w:spacing w:after="0"/>
              <w:ind w:left="100"/>
              <w:rPr>
                <w:noProof/>
              </w:rPr>
            </w:pPr>
            <w:r>
              <w:rPr>
                <w:noProof/>
              </w:rPr>
              <w:t>Rel-18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3D5890" w14:textId="33BBC9E5" w:rsidR="00DD4C62" w:rsidRDefault="00702637" w:rsidP="00AE6BAE">
            <w:pPr>
              <w:pStyle w:val="CRCoverPage"/>
              <w:spacing w:after="0"/>
              <w:ind w:left="100"/>
            </w:pPr>
            <w:r>
              <w:t xml:space="preserve">Early Admission Control (EAC) </w:t>
            </w:r>
            <w:r w:rsidR="00AA7174">
              <w:t xml:space="preserve">mode </w:t>
            </w:r>
            <w:r>
              <w:t xml:space="preserve">was introduced </w:t>
            </w:r>
            <w:r w:rsidR="00BD6045">
              <w:t xml:space="preserve">as an optimization of NSAC operation to allow AMF </w:t>
            </w:r>
            <w:r w:rsidR="00CD2D60">
              <w:t xml:space="preserve">perform </w:t>
            </w:r>
            <w:r w:rsidR="002D63D6">
              <w:t xml:space="preserve">lazy update </w:t>
            </w:r>
            <w:r w:rsidR="00CD2D60">
              <w:t>on NSACF for number of UEs</w:t>
            </w:r>
            <w:r w:rsidR="0016499B">
              <w:t xml:space="preserve"> during UE registration, i.e. </w:t>
            </w:r>
            <w:r w:rsidR="0050157D">
              <w:t xml:space="preserve">AMF </w:t>
            </w:r>
            <w:r w:rsidR="00323F8A">
              <w:t xml:space="preserve">can </w:t>
            </w:r>
            <w:r w:rsidR="0050157D">
              <w:t xml:space="preserve">perform NSAC </w:t>
            </w:r>
            <w:r w:rsidR="00323F8A">
              <w:t xml:space="preserve">after </w:t>
            </w:r>
            <w:r w:rsidR="002E6621">
              <w:t xml:space="preserve">registration acceptance when </w:t>
            </w:r>
            <w:r w:rsidR="00DF7D4E">
              <w:t xml:space="preserve">the </w:t>
            </w:r>
            <w:r w:rsidR="002E6621">
              <w:t xml:space="preserve">quota of certain slice(s) requested by the UE are </w:t>
            </w:r>
            <w:r w:rsidR="00323F8A">
              <w:t xml:space="preserve">far </w:t>
            </w:r>
            <w:r w:rsidR="00CC0720">
              <w:t xml:space="preserve">from </w:t>
            </w:r>
            <w:r w:rsidR="002E6621">
              <w:t>its limits</w:t>
            </w:r>
            <w:r w:rsidR="007921FD">
              <w:t xml:space="preserve">; and AMF </w:t>
            </w:r>
            <w:r w:rsidR="00B832A4">
              <w:t>should</w:t>
            </w:r>
            <w:r w:rsidR="007921FD">
              <w:t xml:space="preserve"> perform NSAC before registration acceptance </w:t>
            </w:r>
            <w:r w:rsidR="00DF7D4E">
              <w:t>when quota of certain slice(s) requested by the UE are reaching its limits to avoid NSAC failure after registration.</w:t>
            </w:r>
          </w:p>
          <w:p w14:paraId="5510CE9A" w14:textId="77777777" w:rsidR="00DD4C62" w:rsidRDefault="00DD4C62" w:rsidP="00AE6BAE">
            <w:pPr>
              <w:pStyle w:val="CRCoverPage"/>
              <w:spacing w:after="0"/>
              <w:ind w:left="100"/>
            </w:pPr>
          </w:p>
          <w:p w14:paraId="7FEDB7D5" w14:textId="6DC67DF1" w:rsidR="00940C42" w:rsidRDefault="00C55D87" w:rsidP="00AE6BAE">
            <w:pPr>
              <w:pStyle w:val="CRCoverPage"/>
              <w:spacing w:after="0"/>
              <w:ind w:left="100"/>
            </w:pPr>
            <w:r>
              <w:t xml:space="preserve">However, there are some limitations </w:t>
            </w:r>
            <w:r w:rsidR="003C7817">
              <w:t xml:space="preserve">and ambiguity </w:t>
            </w:r>
            <w:r>
              <w:t>of current NSACF API</w:t>
            </w:r>
            <w:r w:rsidR="005C4D72">
              <w:t xml:space="preserve"> for EAC Mode </w:t>
            </w:r>
            <w:r w:rsidR="006879B1">
              <w:t>Subscription and notification</w:t>
            </w:r>
            <w:r w:rsidR="005C4D72">
              <w:t>:</w:t>
            </w:r>
          </w:p>
          <w:p w14:paraId="204CD17F" w14:textId="77777777" w:rsidR="00940C42" w:rsidRDefault="00940C42" w:rsidP="00AE6BAE">
            <w:pPr>
              <w:pStyle w:val="CRCoverPage"/>
              <w:spacing w:after="0"/>
              <w:ind w:left="100"/>
            </w:pPr>
          </w:p>
          <w:p w14:paraId="50D966C9" w14:textId="37175656" w:rsidR="00142AE0" w:rsidRDefault="005C4D72" w:rsidP="00AE6BAE">
            <w:pPr>
              <w:pStyle w:val="CRCoverPage"/>
              <w:spacing w:after="0"/>
              <w:ind w:left="100"/>
            </w:pPr>
            <w:r>
              <w:t xml:space="preserve">1/ </w:t>
            </w:r>
            <w:r w:rsidR="00D16A96">
              <w:t xml:space="preserve">Currently to </w:t>
            </w:r>
            <w:r w:rsidR="00133355">
              <w:t>get the EAC mode of a certain slice, the AMF implicitly subscribe</w:t>
            </w:r>
            <w:r w:rsidR="00365EB0">
              <w:t>s to the NSACF for the EAC mode status and change when performing NSAC for certain UE.</w:t>
            </w:r>
            <w:r w:rsidR="00C84DC5">
              <w:t xml:space="preserve"> So the AMF cannot get the EAC mode accurately for a slice before the S-NSSAI was </w:t>
            </w:r>
            <w:r w:rsidR="000642E1">
              <w:t>requested and to be allowed for certain UE(s).</w:t>
            </w:r>
            <w:r w:rsidR="00142599">
              <w:t xml:space="preserve"> Before </w:t>
            </w:r>
            <w:r w:rsidR="00E62AF2">
              <w:t xml:space="preserve">that, the AMF can only </w:t>
            </w:r>
            <w:r w:rsidR="00433FEA">
              <w:t xml:space="preserve">perform NSAC </w:t>
            </w:r>
            <w:r w:rsidR="00E62AF2">
              <w:t xml:space="preserve">by local configuration </w:t>
            </w:r>
            <w:r w:rsidR="00433FEA">
              <w:t xml:space="preserve">(EAC model on/off) </w:t>
            </w:r>
            <w:r w:rsidR="006D2A6A">
              <w:t>for the first (branch of) UE(s)</w:t>
            </w:r>
            <w:r w:rsidR="009F41AF">
              <w:t xml:space="preserve">. If default configuration </w:t>
            </w:r>
            <w:r w:rsidR="00CD1C60">
              <w:t xml:space="preserve">is EAC mode on while EAC mode in NSACF is off, </w:t>
            </w:r>
            <w:r w:rsidR="00E33DB3">
              <w:t xml:space="preserve">the registration procedure is prolonged for these UE(s); if default configuration is EAC mode </w:t>
            </w:r>
            <w:r w:rsidR="006A1353">
              <w:t xml:space="preserve">off while EAC mode is on in NSACF, certain allowed S-NSSAI(s) may immediately </w:t>
            </w:r>
            <w:r w:rsidR="00684B44">
              <w:t xml:space="preserve">be </w:t>
            </w:r>
            <w:r w:rsidR="006A1353">
              <w:t xml:space="preserve">revoked </w:t>
            </w:r>
            <w:r w:rsidR="00684B44">
              <w:t>after registration acceptance.</w:t>
            </w:r>
            <w:r w:rsidR="00142AE0">
              <w:t xml:space="preserve"> Both scenarios may also waste network traffics between AMF/NSACF and UEs.</w:t>
            </w:r>
          </w:p>
          <w:p w14:paraId="5C42E434" w14:textId="77777777" w:rsidR="008A0113" w:rsidRDefault="008A0113" w:rsidP="00AE6BAE">
            <w:pPr>
              <w:pStyle w:val="CRCoverPage"/>
              <w:spacing w:after="0"/>
              <w:ind w:left="100"/>
            </w:pPr>
          </w:p>
          <w:p w14:paraId="72B0DA65" w14:textId="17B59EA7" w:rsidR="008A0113" w:rsidRDefault="008A0113" w:rsidP="00AE6BAE">
            <w:pPr>
              <w:pStyle w:val="CRCoverPage"/>
              <w:spacing w:after="0"/>
              <w:ind w:left="100"/>
            </w:pPr>
            <w:r>
              <w:t xml:space="preserve">Additionally, when the AMF </w:t>
            </w:r>
            <w:r w:rsidR="00750E92">
              <w:t xml:space="preserve">want to update the EAC notification URI or </w:t>
            </w:r>
            <w:r>
              <w:t xml:space="preserve">is no longer interested </w:t>
            </w:r>
            <w:r w:rsidR="00A33ABF">
              <w:t>to received EAC</w:t>
            </w:r>
            <w:r w:rsidR="00C674EE">
              <w:t xml:space="preserve"> modes, e.g. when the AMF configured to no longer serv</w:t>
            </w:r>
            <w:r w:rsidR="00FE30D8">
              <w:t>ing</w:t>
            </w:r>
            <w:r w:rsidR="00C674EE">
              <w:t xml:space="preserve"> </w:t>
            </w:r>
            <w:r w:rsidR="00A21775">
              <w:t xml:space="preserve">any S-NNSAI subject to NSAC, </w:t>
            </w:r>
            <w:r w:rsidR="00A21630">
              <w:t xml:space="preserve">the AMF will </w:t>
            </w:r>
            <w:r w:rsidR="00F2403D">
              <w:t xml:space="preserve">update the </w:t>
            </w:r>
            <w:r w:rsidR="00D44354">
              <w:t xml:space="preserve">EAC notification URI </w:t>
            </w:r>
            <w:r w:rsidR="00F2403D">
              <w:t xml:space="preserve">or set it </w:t>
            </w:r>
            <w:r w:rsidR="00D44354">
              <w:t>to null</w:t>
            </w:r>
            <w:r w:rsidR="00B832A4">
              <w:t xml:space="preserve"> </w:t>
            </w:r>
            <w:r w:rsidR="00D44354">
              <w:t>value. However, this can only be done with</w:t>
            </w:r>
            <w:r w:rsidR="007B6E51">
              <w:t>in</w:t>
            </w:r>
            <w:r w:rsidR="00D44354">
              <w:t xml:space="preserve"> a UE </w:t>
            </w:r>
            <w:r w:rsidR="007B6E51">
              <w:t>NSAC operation</w:t>
            </w:r>
            <w:r w:rsidR="00F2403D">
              <w:t>.</w:t>
            </w:r>
            <w:r w:rsidR="00407AA5">
              <w:t xml:space="preserve"> The NSACF may retry EAC notification to the AMF and </w:t>
            </w:r>
            <w:r w:rsidR="00B832A4">
              <w:t>continuously</w:t>
            </w:r>
            <w:r w:rsidR="00407AA5">
              <w:t xml:space="preserve"> </w:t>
            </w:r>
            <w:r w:rsidR="00005A6A">
              <w:t>receive negative responses or timeouts.</w:t>
            </w:r>
          </w:p>
          <w:p w14:paraId="71C3BEA2" w14:textId="77777777" w:rsidR="00142AE0" w:rsidRDefault="00142AE0" w:rsidP="00AE6BAE">
            <w:pPr>
              <w:pStyle w:val="CRCoverPage"/>
              <w:spacing w:after="0"/>
              <w:ind w:left="100"/>
            </w:pPr>
          </w:p>
          <w:p w14:paraId="63F8323D" w14:textId="0A90A547" w:rsidR="009130EA" w:rsidRDefault="007D0C30" w:rsidP="00AE6BAE">
            <w:pPr>
              <w:pStyle w:val="CRCoverPage"/>
              <w:spacing w:after="0"/>
              <w:ind w:left="100"/>
            </w:pPr>
            <w:r>
              <w:lastRenderedPageBreak/>
              <w:t xml:space="preserve">For </w:t>
            </w:r>
            <w:r w:rsidR="00FE2AEC">
              <w:t xml:space="preserve">better </w:t>
            </w:r>
            <w:r w:rsidR="00B832A4">
              <w:t>network</w:t>
            </w:r>
            <w:r w:rsidR="00DF1E30">
              <w:t xml:space="preserve"> efficiency, it should be allowed for AMF to fetch </w:t>
            </w:r>
            <w:r w:rsidR="0006219F">
              <w:t xml:space="preserve">and </w:t>
            </w:r>
            <w:r w:rsidR="00B832A4">
              <w:t>subscribe</w:t>
            </w:r>
            <w:r w:rsidR="0006219F">
              <w:t xml:space="preserve"> </w:t>
            </w:r>
            <w:r w:rsidR="00DF1E30">
              <w:t xml:space="preserve">the EAC mode for the S-NSSAIs </w:t>
            </w:r>
            <w:r w:rsidR="008C0097">
              <w:t xml:space="preserve">(which subject to NSAC) </w:t>
            </w:r>
            <w:r w:rsidR="00DF1E30">
              <w:t xml:space="preserve">it can serve </w:t>
            </w:r>
            <w:r w:rsidR="008C0097">
              <w:t xml:space="preserve">before </w:t>
            </w:r>
            <w:r w:rsidR="00CD61D9">
              <w:t>taking traffic</w:t>
            </w:r>
            <w:r w:rsidR="00A926AA">
              <w:t>s</w:t>
            </w:r>
            <w:r w:rsidR="00CD61D9">
              <w:t xml:space="preserve"> (e.g. during on-boarding phase)</w:t>
            </w:r>
            <w:r w:rsidR="004B194A">
              <w:t xml:space="preserve"> and unsubscribe </w:t>
            </w:r>
            <w:r w:rsidR="005D62CD">
              <w:t xml:space="preserve">without specific </w:t>
            </w:r>
            <w:r w:rsidR="004B194A">
              <w:t>UE NSAC operation.</w:t>
            </w:r>
          </w:p>
          <w:p w14:paraId="55409461" w14:textId="77777777" w:rsidR="00AE6BAE" w:rsidRDefault="00AE6BAE" w:rsidP="00AE6BAE">
            <w:pPr>
              <w:pStyle w:val="CRCoverPage"/>
              <w:spacing w:after="0"/>
              <w:ind w:left="100"/>
            </w:pPr>
          </w:p>
          <w:p w14:paraId="111F743D" w14:textId="1C9D0499" w:rsidR="006E5EBD" w:rsidRDefault="006E5EBD" w:rsidP="00AE6BAE">
            <w:pPr>
              <w:pStyle w:val="CRCoverPage"/>
              <w:spacing w:after="0"/>
              <w:ind w:left="100"/>
            </w:pPr>
            <w:r>
              <w:t xml:space="preserve">2/ </w:t>
            </w:r>
            <w:r w:rsidR="000A1677">
              <w:t xml:space="preserve">When Access Type specific NSAC is configured in NSACF, </w:t>
            </w:r>
            <w:r w:rsidR="00260405">
              <w:t xml:space="preserve">Number of UEs per S-NSSAI was counted per access type. This means when EAC mode is activated </w:t>
            </w:r>
            <w:r w:rsidR="007E6130">
              <w:t>for one access type, i.e. when the quota reaches a threshold</w:t>
            </w:r>
            <w:r w:rsidR="00136C9A">
              <w:t xml:space="preserve"> for this access type, may not trigger the EAC mode activation for the other access type.</w:t>
            </w:r>
            <w:r w:rsidR="00E37E77">
              <w:t xml:space="preserve"> However, current EAC notification </w:t>
            </w:r>
            <w:r w:rsidR="009A16E9">
              <w:t xml:space="preserve">does include </w:t>
            </w:r>
            <w:r w:rsidR="00E37E77">
              <w:t xml:space="preserve">access type </w:t>
            </w:r>
            <w:r w:rsidR="009A16E9">
              <w:t>information</w:t>
            </w:r>
            <w:r w:rsidR="00E37E77">
              <w:t>.</w:t>
            </w:r>
          </w:p>
          <w:p w14:paraId="3C7E3B30" w14:textId="77777777" w:rsidR="00E21DEA" w:rsidRDefault="00E21DEA" w:rsidP="00AE6BAE">
            <w:pPr>
              <w:pStyle w:val="CRCoverPage"/>
              <w:spacing w:after="0"/>
              <w:ind w:left="100"/>
            </w:pPr>
          </w:p>
          <w:p w14:paraId="11017104" w14:textId="3CB9B345" w:rsidR="00B26E8F" w:rsidRDefault="00E21DEA" w:rsidP="00AE6BAE">
            <w:pPr>
              <w:pStyle w:val="CRCoverPage"/>
              <w:spacing w:after="0"/>
              <w:ind w:left="100"/>
            </w:pPr>
            <w:r>
              <w:t xml:space="preserve">3/ When AMF implicit/explicit subscribe to EAC, it is not clear how the NSACF will send the EAC notification to the AMF. </w:t>
            </w:r>
            <w:r w:rsidR="006765A2">
              <w:t xml:space="preserve">To allow the AMF to get the most recent EAC mode for S-NSSAIs, the NSACF </w:t>
            </w:r>
            <w:r w:rsidR="001D3E07">
              <w:t>should immediate</w:t>
            </w:r>
            <w:r w:rsidR="00D0162E">
              <w:t>ly</w:t>
            </w:r>
            <w:r w:rsidR="001D3E07">
              <w:t xml:space="preserve"> send a notification to the AMF when the AMF subscribes to the EAC in first contact.</w:t>
            </w:r>
          </w:p>
          <w:p w14:paraId="741D82F6" w14:textId="77777777" w:rsidR="00523191" w:rsidRDefault="00523191" w:rsidP="00AE6BAE">
            <w:pPr>
              <w:pStyle w:val="CRCoverPage"/>
              <w:spacing w:after="0"/>
              <w:ind w:left="100"/>
            </w:pPr>
          </w:p>
          <w:p w14:paraId="5632E233" w14:textId="6C0BA1E7" w:rsidR="00523191" w:rsidRDefault="00523191" w:rsidP="00AE6BAE">
            <w:pPr>
              <w:pStyle w:val="CRCoverPage"/>
              <w:spacing w:after="0"/>
              <w:ind w:left="100"/>
            </w:pPr>
            <w:r>
              <w:t xml:space="preserve">4/ When EAC notification is provided with UE NSAC activity, it is not clear whether the subscription to EAC </w:t>
            </w:r>
            <w:r w:rsidR="006814F1">
              <w:t xml:space="preserve">notification will be considered successful or not even the UE NSAC may totally be failed. Logically </w:t>
            </w:r>
            <w:r w:rsidR="00671EF7">
              <w:t xml:space="preserve">the subscription to EAC notification can be </w:t>
            </w:r>
            <w:r w:rsidR="00345511">
              <w:t>successfully handled regardless of the result of UE NSAC activities.</w:t>
            </w:r>
          </w:p>
          <w:p w14:paraId="708AA7DE" w14:textId="30FC2C69" w:rsidR="006E5EBD" w:rsidRDefault="006E5EBD" w:rsidP="00AE6BAE">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1BE3BBD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E28F67" w14:textId="3A38DBD1" w:rsidR="0057132A" w:rsidRDefault="009A07F5" w:rsidP="00CB41F2">
            <w:pPr>
              <w:pStyle w:val="CRCoverPage"/>
              <w:spacing w:after="0"/>
              <w:ind w:left="100"/>
            </w:pPr>
            <w:r>
              <w:t>1/ Add service operation procedure for EAC notification explicit subscription</w:t>
            </w:r>
          </w:p>
          <w:p w14:paraId="1FA28F17" w14:textId="77777777" w:rsidR="009A07F5" w:rsidRDefault="009A07F5" w:rsidP="00CB41F2">
            <w:pPr>
              <w:pStyle w:val="CRCoverPage"/>
              <w:spacing w:after="0"/>
              <w:ind w:left="100"/>
            </w:pPr>
          </w:p>
          <w:p w14:paraId="63EAF073" w14:textId="2FA8C0A7" w:rsidR="009A07F5" w:rsidRDefault="009A07F5" w:rsidP="00CB41F2">
            <w:pPr>
              <w:pStyle w:val="CRCoverPage"/>
              <w:spacing w:after="0"/>
              <w:ind w:left="100"/>
            </w:pPr>
            <w:r>
              <w:t xml:space="preserve">2/ Update EAC </w:t>
            </w:r>
            <w:r w:rsidR="00B832A4">
              <w:t>Notification</w:t>
            </w:r>
            <w:r>
              <w:t xml:space="preserve"> procedure </w:t>
            </w:r>
            <w:r w:rsidR="00210D28">
              <w:t>to include the access type</w:t>
            </w:r>
          </w:p>
          <w:p w14:paraId="386B0896" w14:textId="77777777" w:rsidR="00210D28" w:rsidRDefault="00210D28" w:rsidP="00CB41F2">
            <w:pPr>
              <w:pStyle w:val="CRCoverPage"/>
              <w:spacing w:after="0"/>
              <w:ind w:left="100"/>
            </w:pPr>
          </w:p>
          <w:p w14:paraId="7BFF9594" w14:textId="71E5942F" w:rsidR="00210D28" w:rsidRDefault="00210D28" w:rsidP="00CB41F2">
            <w:pPr>
              <w:pStyle w:val="CRCoverPage"/>
              <w:spacing w:after="0"/>
              <w:ind w:left="100"/>
            </w:pPr>
            <w:r>
              <w:t xml:space="preserve">3/ Update Data types </w:t>
            </w:r>
            <w:r w:rsidR="003518C3">
              <w:t>to support new operations and options</w:t>
            </w:r>
          </w:p>
          <w:p w14:paraId="428F483A" w14:textId="77777777" w:rsidR="003518C3" w:rsidRDefault="003518C3" w:rsidP="00CB41F2">
            <w:pPr>
              <w:pStyle w:val="CRCoverPage"/>
              <w:spacing w:after="0"/>
              <w:ind w:left="100"/>
            </w:pPr>
          </w:p>
          <w:p w14:paraId="67518460" w14:textId="74455407" w:rsidR="003518C3" w:rsidRDefault="003518C3" w:rsidP="00CB41F2">
            <w:pPr>
              <w:pStyle w:val="CRCoverPage"/>
              <w:spacing w:after="0"/>
              <w:ind w:left="100"/>
            </w:pPr>
            <w:r>
              <w:t>4/ Update OpenAPI accordingly.</w:t>
            </w:r>
          </w:p>
          <w:p w14:paraId="31C656EC" w14:textId="283BCADF" w:rsidR="00CB41F2" w:rsidRDefault="00CB41F2" w:rsidP="00CB41F2">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970B47" w14:textId="77777777" w:rsidR="001E41F3" w:rsidRDefault="0074553B">
            <w:pPr>
              <w:pStyle w:val="CRCoverPage"/>
              <w:spacing w:after="0"/>
              <w:ind w:left="100"/>
            </w:pPr>
            <w:r>
              <w:t xml:space="preserve">AMF cannot explicitly subscribe/update/unsubscribe to EAC notifications, which leads </w:t>
            </w:r>
            <w:r w:rsidR="00DF2EAA">
              <w:t xml:space="preserve">low </w:t>
            </w:r>
            <w:r>
              <w:t xml:space="preserve">network </w:t>
            </w:r>
            <w:r w:rsidR="00DF2EAA">
              <w:t>performance; EAC mode cannot be configured per access type, when per access type NSAC is configured in NSACF.</w:t>
            </w:r>
          </w:p>
          <w:p w14:paraId="5C4BEB44" w14:textId="708A0963" w:rsidR="00DF2EAA" w:rsidRDefault="00DF2EAA">
            <w:pPr>
              <w:pStyle w:val="CRCoverPage"/>
              <w:spacing w:after="0"/>
              <w:ind w:left="100"/>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8E740" w:rsidR="001E41F3" w:rsidRDefault="000B68BA">
            <w:pPr>
              <w:pStyle w:val="CRCoverPage"/>
              <w:spacing w:after="0"/>
              <w:ind w:left="100"/>
            </w:pPr>
            <w:r>
              <w:t xml:space="preserve">5.2.2.2.2, </w:t>
            </w:r>
            <w:r w:rsidR="00E178DF">
              <w:t>5.2.2.2.x(New), 5.2.2.3.2, 6.1.6.2.2, 6.1.6.2.4, 6.1.8, A.2</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958ED0" w14:textId="06DD6879" w:rsidR="00041B43" w:rsidRDefault="004B6C8D" w:rsidP="00BE5A7B">
            <w:pPr>
              <w:pStyle w:val="CRCoverPage"/>
              <w:spacing w:after="0"/>
              <w:ind w:left="100"/>
            </w:pPr>
            <w:r>
              <w:t xml:space="preserve">This CR introduces backward compatible new features to OpenAPI file of </w:t>
            </w:r>
            <w:proofErr w:type="spellStart"/>
            <w:r>
              <w:t>Nnsacf_NSAC</w:t>
            </w:r>
            <w:proofErr w:type="spellEnd"/>
            <w:r>
              <w:t xml:space="preserve"> API.</w:t>
            </w:r>
          </w:p>
          <w:p w14:paraId="00D3B8F7" w14:textId="606422BD" w:rsidR="009312A8" w:rsidRDefault="009312A8" w:rsidP="00BE5A7B">
            <w:pPr>
              <w:pStyle w:val="CRCoverPage"/>
              <w:spacing w:after="0"/>
              <w:ind w:left="100"/>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6851E4" w14:textId="77777777" w:rsidR="00880D91" w:rsidRPr="00127E7B" w:rsidRDefault="00880D91" w:rsidP="00880D91">
      <w:pPr>
        <w:pStyle w:val="Heading5"/>
      </w:pPr>
      <w:bookmarkStart w:id="1" w:name="_Toc93868950"/>
      <w:bookmarkStart w:id="2" w:name="_Toc138348670"/>
      <w:r w:rsidRPr="00127E7B">
        <w:t>5.2.2.2.2</w:t>
      </w:r>
      <w:r w:rsidRPr="00127E7B">
        <w:tab/>
        <w:t>Network slice admission control for controlling the number of UEs</w:t>
      </w:r>
    </w:p>
    <w:p w14:paraId="761A6168" w14:textId="77777777" w:rsidR="00880D91" w:rsidRPr="00127E7B" w:rsidRDefault="00880D91" w:rsidP="00880D91">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6D17BADB" w14:textId="77777777" w:rsidR="00880D91" w:rsidRPr="00127E7B" w:rsidRDefault="00880D91" w:rsidP="00880D91">
      <w:pPr>
        <w:pStyle w:val="TH"/>
      </w:pPr>
      <w:r w:rsidRPr="00127E7B">
        <w:rPr>
          <w:lang w:val="fr-FR"/>
        </w:rPr>
        <w:object w:dxaOrig="9435" w:dyaOrig="3482" w14:anchorId="4CE878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15pt;height:173.95pt" o:ole="">
            <v:imagedata r:id="rId13" o:title=""/>
          </v:shape>
          <o:OLEObject Type="Embed" ProgID="Visio.Drawing.11" ShapeID="_x0000_i1025" DrawAspect="Content" ObjectID="_1753258577" r:id="rId14"/>
        </w:object>
      </w:r>
    </w:p>
    <w:p w14:paraId="426848F0" w14:textId="77777777" w:rsidR="00880D91" w:rsidRPr="00127E7B" w:rsidRDefault="00880D91" w:rsidP="00880D91">
      <w:pPr>
        <w:pStyle w:val="TF"/>
      </w:pPr>
      <w:r w:rsidRPr="00127E7B">
        <w:t>Figure 5.2.2.2.</w:t>
      </w:r>
      <w:r w:rsidRPr="00127E7B">
        <w:rPr>
          <w:lang w:eastAsia="zh-CN"/>
        </w:rPr>
        <w:t>2</w:t>
      </w:r>
      <w:r w:rsidRPr="00127E7B">
        <w:t xml:space="preserve">-1: </w:t>
      </w:r>
      <w:r>
        <w:t>NSAC procedure for controlling the number of UEs</w:t>
      </w:r>
    </w:p>
    <w:p w14:paraId="35C2EFE3" w14:textId="77777777" w:rsidR="00880D91" w:rsidRPr="00127E7B" w:rsidRDefault="00880D91" w:rsidP="00880D91">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NSACF.</w:t>
      </w:r>
    </w:p>
    <w:p w14:paraId="1279A2FF" w14:textId="77777777" w:rsidR="00880D91" w:rsidRPr="00127E7B" w:rsidRDefault="00880D91" w:rsidP="00880D91">
      <w:pPr>
        <w:pStyle w:val="B1"/>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UeACRequestData</w:t>
      </w:r>
      <w:proofErr w:type="spellEnd"/>
      <w:r w:rsidRPr="008A555E">
        <w:t>) for network slice admission control, which shall contain the following information:</w:t>
      </w:r>
    </w:p>
    <w:p w14:paraId="5F6EC7B5" w14:textId="77777777" w:rsidR="00880D91" w:rsidRPr="00127E7B" w:rsidRDefault="00880D91" w:rsidP="00880D91">
      <w:pPr>
        <w:pStyle w:val="B2"/>
      </w:pPr>
      <w:r w:rsidRPr="00127E7B">
        <w:t>-</w:t>
      </w:r>
      <w:r w:rsidRPr="00127E7B">
        <w:tab/>
        <w:t>the SUPI</w:t>
      </w:r>
      <w:r>
        <w:t>(s)</w:t>
      </w:r>
      <w:r w:rsidRPr="00127E7B">
        <w:t xml:space="preserve"> of the UE</w:t>
      </w:r>
      <w:r>
        <w:t>(s)</w:t>
      </w:r>
      <w:r w:rsidRPr="00127E7B">
        <w:t>;</w:t>
      </w:r>
    </w:p>
    <w:p w14:paraId="37F05800" w14:textId="77777777" w:rsidR="00880D91" w:rsidRPr="00127E7B" w:rsidRDefault="00880D91" w:rsidP="00880D91">
      <w:pPr>
        <w:pStyle w:val="B2"/>
      </w:pPr>
      <w:r w:rsidRPr="00127E7B">
        <w:t>-</w:t>
      </w:r>
      <w:r w:rsidRPr="00127E7B">
        <w:tab/>
        <w:t>the access type, over which the UE registers to the network or deregisters from the network;</w:t>
      </w:r>
    </w:p>
    <w:p w14:paraId="1A6CCB66" w14:textId="77777777" w:rsidR="00880D91" w:rsidRPr="00127E7B" w:rsidRDefault="00880D91" w:rsidP="00880D91">
      <w:pPr>
        <w:pStyle w:val="B2"/>
      </w:pPr>
      <w:r w:rsidRPr="00127E7B">
        <w:t>-</w:t>
      </w:r>
      <w:r w:rsidRPr="00127E7B">
        <w:tab/>
        <w:t>a list of S-NSSAIs which are subject to NSAC, and for each S-NSSAI an update flag indicates the operation to that S-NSSAI;</w:t>
      </w:r>
    </w:p>
    <w:p w14:paraId="5AC3C1E6" w14:textId="77777777" w:rsidR="00880D91" w:rsidRPr="00127E7B" w:rsidRDefault="00880D91" w:rsidP="00880D91">
      <w:pPr>
        <w:pStyle w:val="B2"/>
      </w:pPr>
      <w:r w:rsidRPr="00127E7B">
        <w:t>-</w:t>
      </w:r>
      <w:r w:rsidRPr="00127E7B">
        <w:tab/>
        <w:t>the NF Instance ID, identifying the requester NF.</w:t>
      </w:r>
    </w:p>
    <w:p w14:paraId="22F27716" w14:textId="77777777" w:rsidR="00880D91" w:rsidRPr="00127E7B" w:rsidRDefault="00880D91" w:rsidP="00880D91">
      <w:pPr>
        <w:pStyle w:val="B2"/>
      </w:pPr>
      <w:r>
        <w:t>-</w:t>
      </w:r>
      <w:r>
        <w:tab/>
        <w:t>the NSAC Service Area of the NF consumer, if it is configured in the NF consumer.</w:t>
      </w:r>
    </w:p>
    <w:p w14:paraId="4ACF5B5C" w14:textId="77777777" w:rsidR="00880D91" w:rsidRPr="00127E7B" w:rsidRDefault="00880D91" w:rsidP="00880D91">
      <w:pPr>
        <w:pStyle w:val="B1"/>
      </w:pPr>
      <w:r w:rsidRPr="008A555E">
        <w:tab/>
        <w:t>In addition, the POST request may also contain:</w:t>
      </w:r>
    </w:p>
    <w:p w14:paraId="0FF0C67F" w14:textId="77777777" w:rsidR="00880D91" w:rsidRPr="00127E7B" w:rsidRDefault="00880D91" w:rsidP="00880D91">
      <w:pPr>
        <w:pStyle w:val="B2"/>
      </w:pPr>
      <w:r w:rsidRPr="00127E7B">
        <w:t>-</w:t>
      </w:r>
      <w:r w:rsidRPr="00127E7B">
        <w:tab/>
        <w:t xml:space="preserve">the EAC notification callback URI. The AMF may provide the EAC notification callback URI at the first interaction with the NSACF, or may provide an updated one in later interactions when it changes. </w:t>
      </w:r>
      <w:r>
        <w:t>If the EAC notification callback URI is set to null value by the AMF in later interactions, it means the AMF unsubscribes the EAC notification from the NSACF</w:t>
      </w:r>
      <w:r w:rsidRPr="00127E7B">
        <w:t>;</w:t>
      </w:r>
    </w:p>
    <w:p w14:paraId="22FBA319" w14:textId="77777777" w:rsidR="00880D91" w:rsidRPr="00127E7B" w:rsidRDefault="00880D91" w:rsidP="00880D91">
      <w:pPr>
        <w:pStyle w:val="B2"/>
      </w:pPr>
      <w:r w:rsidRPr="00127E7B">
        <w:t>-</w:t>
      </w:r>
      <w:r w:rsidRPr="00127E7B">
        <w:tab/>
        <w:t>the additional access type, if the UE deregisters from the network over both 3GPP access and Non-3GPP access.</w:t>
      </w:r>
    </w:p>
    <w:p w14:paraId="2AACA8F6" w14:textId="77777777" w:rsidR="00880D91" w:rsidRPr="00127E7B" w:rsidRDefault="00880D91" w:rsidP="00880D91">
      <w:pPr>
        <w:pStyle w:val="B1"/>
      </w:pPr>
      <w:r w:rsidRPr="008A555E">
        <w:tab/>
        <w:t>The update flag shall be set to "INCREASE" for a UE to be registered to a specific slice, and shall be set to "DECREASE" for a UE to be deregistered from a specific slice.</w:t>
      </w:r>
    </w:p>
    <w:p w14:paraId="3CDAA5A8" w14:textId="77777777" w:rsidR="00880D91" w:rsidRPr="00127E7B" w:rsidRDefault="00880D91" w:rsidP="00880D91">
      <w:pPr>
        <w:pStyle w:val="B1"/>
      </w:pPr>
      <w:r w:rsidRPr="008A555E">
        <w:tab/>
        <w:t>For NSAC of roaming UEs</w:t>
      </w:r>
      <w:r>
        <w:t xml:space="preserve"> with VPLMN NSAC admission</w:t>
      </w:r>
      <w:r w:rsidRPr="008A555E">
        <w:t xml:space="preserve">, the </w:t>
      </w:r>
      <w:r w:rsidRPr="008A555E">
        <w:rPr>
          <w:rFonts w:hint="eastAsia"/>
        </w:rPr>
        <w:t>NF Service Consumer</w:t>
      </w:r>
      <w:r w:rsidRPr="008A555E">
        <w:t xml:space="preserve"> (e.g. </w:t>
      </w:r>
      <w:r w:rsidRPr="008A555E">
        <w:rPr>
          <w:rFonts w:hint="eastAsia"/>
        </w:rPr>
        <w:t>AMF)</w:t>
      </w:r>
      <w:r w:rsidRPr="008A555E">
        <w:t xml:space="preserve"> shall provide the S-NSSAI in serving PLMN, and the corresponding mapped S-NSSAI in home PLMN to the NSACF in serving PLMN.</w:t>
      </w:r>
      <w:r w:rsidRPr="00205EBC">
        <w:t xml:space="preserve"> </w:t>
      </w:r>
      <w:r>
        <w:t xml:space="preserve">For </w:t>
      </w:r>
      <w:r w:rsidRPr="00E72BBB">
        <w:t>NSAC of roaming UEs</w:t>
      </w:r>
      <w:r>
        <w:t xml:space="preserve"> with HPLMN NSAC admission</w:t>
      </w:r>
      <w:r w:rsidRPr="00E72BBB">
        <w:t xml:space="preserve">, the </w:t>
      </w:r>
      <w:r w:rsidRPr="00E72BBB">
        <w:rPr>
          <w:rFonts w:hint="eastAsia"/>
        </w:rPr>
        <w:t>NF Service Consumer</w:t>
      </w:r>
      <w:r w:rsidRPr="00E72BBB">
        <w:t xml:space="preserve"> (e.g. </w:t>
      </w:r>
      <w:r w:rsidRPr="00E72BBB">
        <w:rPr>
          <w:rFonts w:hint="eastAsia"/>
        </w:rPr>
        <w:t>AMF)</w:t>
      </w:r>
      <w:r w:rsidRPr="00E72BBB">
        <w:t xml:space="preserve"> shall provide the S-NSSAI in home PLMN to the NSACF in </w:t>
      </w:r>
      <w:r>
        <w:t>home</w:t>
      </w:r>
      <w:r w:rsidRPr="00E72BBB">
        <w:t xml:space="preserve"> PLMN</w:t>
      </w:r>
      <w:r>
        <w:t>.</w:t>
      </w:r>
    </w:p>
    <w:p w14:paraId="2B11F207" w14:textId="77777777" w:rsidR="00880D91" w:rsidRPr="002214C1" w:rsidRDefault="00880D91" w:rsidP="00880D91">
      <w:pPr>
        <w:pStyle w:val="NO"/>
      </w:pPr>
      <w:r w:rsidRPr="00472C31">
        <w:lastRenderedPageBreak/>
        <w:t>NOTE</w:t>
      </w:r>
      <w:r w:rsidRPr="007528C4">
        <w:t> 1</w:t>
      </w:r>
      <w:r w:rsidRPr="00472C31">
        <w:t>:</w:t>
      </w:r>
      <w:r>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6A7EC1C5" w14:textId="77777777" w:rsidR="00880D91" w:rsidRPr="00127E7B" w:rsidRDefault="00880D91" w:rsidP="00880D91">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UeACRequestData</w:t>
      </w:r>
      <w:proofErr w:type="spellEnd"/>
      <w:r w:rsidRPr="00127E7B">
        <w:rPr>
          <w:lang w:eastAsia="zh-CN"/>
        </w:rPr>
        <w:t>, the NSACF shall perform the following actions:</w:t>
      </w:r>
    </w:p>
    <w:p w14:paraId="1BDC8A7F" w14:textId="77777777" w:rsidR="00880D91" w:rsidRPr="00127E7B" w:rsidRDefault="00880D91" w:rsidP="00880D91">
      <w:pPr>
        <w:pStyle w:val="B2"/>
        <w:rPr>
          <w:lang w:eastAsia="zh-CN"/>
        </w:rPr>
      </w:pPr>
      <w:r w:rsidRPr="00127E7B">
        <w:rPr>
          <w:lang w:eastAsia="zh-CN"/>
        </w:rPr>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76B9DB23" w14:textId="77777777" w:rsidR="00880D91" w:rsidRPr="00127E7B" w:rsidRDefault="00880D91" w:rsidP="00880D91">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5318C5F9" w14:textId="77777777" w:rsidR="00880D91" w:rsidRPr="00127E7B" w:rsidRDefault="00880D91" w:rsidP="00880D91">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786FCFD3" w14:textId="77777777" w:rsidR="00880D91" w:rsidRPr="00127E7B" w:rsidRDefault="00880D91" w:rsidP="00880D91">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7484C0D8" w14:textId="77777777" w:rsidR="00880D91" w:rsidRPr="00127E7B" w:rsidRDefault="00880D91" w:rsidP="00880D91">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23E70D97" w14:textId="77777777" w:rsidR="00880D91" w:rsidRPr="00F84970" w:rsidRDefault="00880D91" w:rsidP="00880D91">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72011BB7" w14:textId="77777777" w:rsidR="00880D91" w:rsidRDefault="00880D91" w:rsidP="00880D91">
      <w:pPr>
        <w:pStyle w:val="B1"/>
        <w:rPr>
          <w:lang w:eastAsia="zh-CN"/>
        </w:rPr>
      </w:pPr>
      <w:r w:rsidRPr="008A555E">
        <w:tab/>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Pr="00570BFA">
        <w:rPr>
          <w:rFonts w:hint="eastAsia"/>
          <w:lang w:eastAsia="zh-CN"/>
        </w:rPr>
        <w:t xml:space="preserve"> </w:t>
      </w:r>
      <w:r w:rsidRPr="00127E7B">
        <w:rPr>
          <w:rFonts w:hint="eastAsia"/>
          <w:lang w:eastAsia="zh-CN"/>
        </w:rPr>
        <w:t xml:space="preserve">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r w:rsidRPr="008A555E">
        <w:t>.</w:t>
      </w:r>
    </w:p>
    <w:p w14:paraId="2F912EB9" w14:textId="77777777" w:rsidR="00880D91" w:rsidRDefault="00880D91" w:rsidP="00880D91">
      <w:pPr>
        <w:pStyle w:val="B1"/>
      </w:pPr>
      <w:r w:rsidRPr="008A555E">
        <w:tab/>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t>the network slice admission control is not specific to one access type</w:t>
      </w:r>
      <w:r w:rsidRPr="008A555E">
        <w:t>. The NSACF shall record the access type(s) associated with the UE registration. The NSACF shall remove the corresponding UE registration entry when the UE deregisters from all access types.</w:t>
      </w:r>
    </w:p>
    <w:p w14:paraId="6FBA30C4" w14:textId="77777777" w:rsidR="00880D91" w:rsidRPr="0083455E" w:rsidRDefault="00880D91" w:rsidP="00880D91">
      <w:pPr>
        <w:pStyle w:val="NO"/>
      </w:pPr>
      <w:r w:rsidRPr="00127E7B">
        <w:t>NOTE</w:t>
      </w:r>
      <w:r>
        <w:rPr>
          <w:lang w:val="en-US"/>
        </w:rPr>
        <w:t> </w:t>
      </w:r>
      <w:r>
        <w:rPr>
          <w:lang w:val="en-US" w:eastAsia="zh-CN"/>
        </w:rPr>
        <w:t>2</w:t>
      </w:r>
      <w:r w:rsidRPr="00127E7B">
        <w:t>:</w:t>
      </w:r>
      <w:r w:rsidRPr="00127E7B">
        <w:tab/>
      </w:r>
      <w:r>
        <w:t>For each S-NSSAI</w:t>
      </w:r>
      <w:r w:rsidRPr="005550DA">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54EDCCEF" w14:textId="77777777" w:rsidR="00880D91" w:rsidRPr="00127E7B" w:rsidRDefault="00880D91" w:rsidP="00880D91">
      <w:pPr>
        <w:pStyle w:val="B1"/>
        <w:rPr>
          <w:lang w:val="en-US"/>
        </w:rPr>
      </w:pPr>
      <w:r w:rsidRPr="008A555E">
        <w:tab/>
      </w:r>
      <w:r w:rsidRPr="008A555E">
        <w:rPr>
          <w:rFonts w:hint="eastAsia"/>
        </w:rPr>
        <w:t>If</w:t>
      </w:r>
      <w:r w:rsidRPr="008A555E">
        <w:t xml:space="preserve"> in above 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e.g. "EXCEED_MAX_UE_NUM".</w:t>
      </w:r>
    </w:p>
    <w:p w14:paraId="41DBBEDF" w14:textId="77777777" w:rsidR="00880D91" w:rsidRPr="00127E7B" w:rsidRDefault="00880D91" w:rsidP="00880D91">
      <w:pPr>
        <w:pStyle w:val="B1"/>
        <w:rPr>
          <w:lang w:eastAsia="zh-CN"/>
        </w:rPr>
      </w:pPr>
      <w:r w:rsidRPr="008A555E">
        <w:tab/>
      </w:r>
      <w:r w:rsidRPr="008A555E">
        <w:rPr>
          <w:rFonts w:hint="eastAsia"/>
        </w:rPr>
        <w:t>If</w:t>
      </w:r>
      <w:r w:rsidRPr="008A555E">
        <w:t xml:space="preserve"> in above 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263646E2" w14:textId="77777777" w:rsidR="00880D91" w:rsidRPr="008C4BCB" w:rsidRDefault="00880D91" w:rsidP="00880D91">
      <w:pPr>
        <w:pStyle w:val="B1"/>
        <w:rPr>
          <w:lang w:eastAsia="zh-CN"/>
        </w:rPr>
      </w:pPr>
      <w:r>
        <w:rPr>
          <w:lang w:eastAsia="zh-CN"/>
        </w:rPr>
        <w:lastRenderedPageBreak/>
        <w:tab/>
        <w:t xml:space="preserve">If the NSACF is configured with </w:t>
      </w:r>
      <w:r>
        <w:t xml:space="preserve">multiple NSAC Service Areas </w:t>
      </w:r>
      <w:r w:rsidRPr="00321582">
        <w:t xml:space="preserve">is configured </w:t>
      </w:r>
      <w:r>
        <w:rPr>
          <w:lang w:eastAsia="zh-CN"/>
        </w:rPr>
        <w:t xml:space="preserve">to perform </w:t>
      </w:r>
      <w:r>
        <w:t xml:space="preserve">NSAC admission on a per </w:t>
      </w:r>
      <w:r w:rsidRPr="00134DA8">
        <w:t>NSAC</w:t>
      </w:r>
      <w:r>
        <w:t xml:space="preserve"> service area granularity, the NSACF shall perform the NSAC admission against the received NSAC service area in the request.</w:t>
      </w:r>
    </w:p>
    <w:p w14:paraId="0B4A05BA" w14:textId="77777777" w:rsidR="00880D91" w:rsidRPr="00127E7B" w:rsidRDefault="00880D91" w:rsidP="00880D91">
      <w:pPr>
        <w:pStyle w:val="NO"/>
      </w:pPr>
      <w:r w:rsidRPr="00127E7B">
        <w:t>NOTE</w:t>
      </w:r>
      <w:r>
        <w:rPr>
          <w:lang w:val="en-US"/>
        </w:rPr>
        <w:t> 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910DFC">
        <w:t xml:space="preserve"> </w:t>
      </w:r>
      <w:r w:rsidRPr="00C92D7A">
        <w:t>Whether and how to guarantee session continuity when a UE moves to new service area with a different NSACF are left to implementation.</w:t>
      </w:r>
    </w:p>
    <w:p w14:paraId="31CA57D5" w14:textId="77777777" w:rsidR="00880D91" w:rsidRDefault="00880D91" w:rsidP="00880D91">
      <w:pPr>
        <w:pStyle w:val="NO"/>
        <w:rPr>
          <w:ins w:id="3" w:author="Ericsson JL - CT4#117" w:date="2023-07-27T18:27:00Z"/>
          <w:lang w:val="en-US" w:eastAsia="zh-CN"/>
        </w:rPr>
      </w:pPr>
      <w:r>
        <w:t>NOTE</w:t>
      </w:r>
      <w:r w:rsidRPr="00127E7B">
        <w:rPr>
          <w:lang w:val="en-US" w:eastAsia="zh-CN"/>
        </w:rPr>
        <w:t> </w:t>
      </w:r>
      <w:r>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29CC11D0" w14:textId="1F361658" w:rsidR="00B228EF" w:rsidRPr="00127E7B" w:rsidRDefault="00B228EF" w:rsidP="00B228EF">
      <w:pPr>
        <w:pStyle w:val="B1"/>
        <w:rPr>
          <w:lang w:eastAsia="zh-CN"/>
        </w:rPr>
      </w:pPr>
      <w:ins w:id="4" w:author="Ericsson JL - CT4#117" w:date="2023-07-27T18:27:00Z">
        <w:r>
          <w:tab/>
          <w:t>When the NF Service Consumer subscribes to the EAC Notification to the NSACF for the first time, the NSACF shall immediately send a EAC notification (see clause 5.2.2.3.2) towards the NF consumer including the most recent EAC Modes for the subscribed S-NSSAIs.</w:t>
        </w:r>
      </w:ins>
    </w:p>
    <w:p w14:paraId="3A98671D" w14:textId="77777777" w:rsidR="00880D91" w:rsidRPr="00127E7B" w:rsidRDefault="00880D91" w:rsidP="00880D91">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03B88A1F" w14:textId="77777777" w:rsidR="00880D91" w:rsidRDefault="00880D91" w:rsidP="00880D91">
      <w:pPr>
        <w:pStyle w:val="B1"/>
        <w:rPr>
          <w:ins w:id="5" w:author="Ericsson JL - CT4#117" w:date="2023-07-27T18:27:00Z"/>
          <w:lang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p w14:paraId="45ADA96C" w14:textId="3712DFFA" w:rsidR="00132618" w:rsidRPr="007E0038" w:rsidRDefault="00132618" w:rsidP="007E0038">
      <w:pPr>
        <w:pStyle w:val="NO"/>
      </w:pPr>
      <w:ins w:id="6" w:author="Ericsson JL - CT4#117" w:date="2023-07-27T18:27:00Z">
        <w:r>
          <w:t>NOTE</w:t>
        </w:r>
        <w:r w:rsidRPr="007E0038">
          <w:t> </w:t>
        </w:r>
        <w:r w:rsidRPr="00330109">
          <w:rPr>
            <w:highlight w:val="yellow"/>
          </w:rPr>
          <w:t>x</w:t>
        </w:r>
        <w:r>
          <w:t>:</w:t>
        </w:r>
        <w:r>
          <w:tab/>
          <w:t xml:space="preserve">If the </w:t>
        </w:r>
        <w:r w:rsidRPr="005C21F7">
          <w:t>NF Service Consumer</w:t>
        </w:r>
      </w:ins>
      <w:ins w:id="7" w:author="Ericsson JL - CT4#117" w:date="2023-07-27T18:28:00Z">
        <w:r w:rsidR="00423637">
          <w:t xml:space="preserve"> </w:t>
        </w:r>
      </w:ins>
      <w:ins w:id="8" w:author="Ericsson JL - CT4#117" w:date="2023-07-27T18:29:00Z">
        <w:r w:rsidR="00423637">
          <w:t xml:space="preserve">provided the </w:t>
        </w:r>
        <w:r w:rsidR="00423637" w:rsidRPr="00127E7B">
          <w:t>EAC notification callback URI</w:t>
        </w:r>
      </w:ins>
      <w:ins w:id="9" w:author="Ericsson JL - CT4#117" w:date="2023-07-27T18:27:00Z">
        <w:r>
          <w:t>, the NSACF</w:t>
        </w:r>
      </w:ins>
      <w:ins w:id="10" w:author="Ericsson JL - CT4#117" w:date="2023-07-27T18:29:00Z">
        <w:r w:rsidR="00AA1EFE">
          <w:t xml:space="preserve">, the NSACF </w:t>
        </w:r>
      </w:ins>
      <w:ins w:id="11" w:author="Ericsson JL - CT4#117" w:date="2023-07-27T18:32:00Z">
        <w:r w:rsidR="009D7AB6">
          <w:t xml:space="preserve">can </w:t>
        </w:r>
      </w:ins>
      <w:ins w:id="12" w:author="Ericsson JL - CT4#117" w:date="2023-07-27T18:29:00Z">
        <w:r w:rsidR="00AA1EFE">
          <w:t>h</w:t>
        </w:r>
      </w:ins>
      <w:ins w:id="13" w:author="Ericsson JL - CT4#117" w:date="2023-07-27T18:30:00Z">
        <w:r w:rsidR="00AA1EFE">
          <w:t>andled the EAC notification implicit subscription independent of the result of the UE NSAC</w:t>
        </w:r>
        <w:r w:rsidR="00AF7C54">
          <w:t xml:space="preserve"> activities</w:t>
        </w:r>
        <w:r w:rsidR="00CA300C">
          <w:t xml:space="preserve">, i.e. even </w:t>
        </w:r>
      </w:ins>
      <w:ins w:id="14" w:author="Ericsson JL - CT4#117" w:date="2023-07-27T18:31:00Z">
        <w:r w:rsidR="005E18D3">
          <w:t xml:space="preserve">the NSAC actions </w:t>
        </w:r>
        <w:r w:rsidR="00B7378C">
          <w:t xml:space="preserve">for </w:t>
        </w:r>
      </w:ins>
      <w:ins w:id="15" w:author="Ericsson JL - CT4#117" w:date="2023-07-27T18:30:00Z">
        <w:r w:rsidR="00CA300C">
          <w:t xml:space="preserve">all </w:t>
        </w:r>
      </w:ins>
      <w:ins w:id="16" w:author="Ericsson JL - CT4#117" w:date="2023-07-27T18:31:00Z">
        <w:r w:rsidR="00CA300C">
          <w:t xml:space="preserve">the </w:t>
        </w:r>
        <w:r w:rsidR="003C796D">
          <w:t xml:space="preserve">S-NSSAIs </w:t>
        </w:r>
        <w:r w:rsidR="00CA300C">
          <w:t xml:space="preserve">are </w:t>
        </w:r>
        <w:r w:rsidR="003C796D">
          <w:t xml:space="preserve">failed </w:t>
        </w:r>
        <w:r w:rsidR="00BC6161">
          <w:t>for the UE(s)</w:t>
        </w:r>
      </w:ins>
      <w:ins w:id="17" w:author="Ericsson JL - CT4#117" w:date="2023-07-27T18:33:00Z">
        <w:r w:rsidR="00EF6FCF">
          <w:t xml:space="preserve"> and negative response to be sent to the AMF</w:t>
        </w:r>
      </w:ins>
      <w:ins w:id="18" w:author="Ericsson JL - CT4#117" w:date="2023-07-27T18:31:00Z">
        <w:r w:rsidR="00BC6161">
          <w:t xml:space="preserve">, </w:t>
        </w:r>
        <w:r w:rsidR="009D7AB6">
          <w:t xml:space="preserve">the NSACF can </w:t>
        </w:r>
      </w:ins>
      <w:ins w:id="19" w:author="Ericsson JL - CT4#117" w:date="2023-07-27T18:33:00Z">
        <w:r w:rsidR="008E4A50">
          <w:t xml:space="preserve">still </w:t>
        </w:r>
      </w:ins>
      <w:ins w:id="20" w:author="Ericsson JL - CT4#117" w:date="2023-07-27T18:32:00Z">
        <w:r w:rsidR="00884D89">
          <w:t xml:space="preserve">store the </w:t>
        </w:r>
        <w:r w:rsidR="005269AA">
          <w:t xml:space="preserve">EAC </w:t>
        </w:r>
        <w:r w:rsidR="00884D89">
          <w:t xml:space="preserve">notification subscription for the AMF </w:t>
        </w:r>
      </w:ins>
      <w:ins w:id="21" w:author="Ericsson JL - CT4#117" w:date="2023-07-27T18:33:00Z">
        <w:r w:rsidR="00884D89">
          <w:t xml:space="preserve">and </w:t>
        </w:r>
      </w:ins>
      <w:ins w:id="22" w:author="Ericsson JL - CT4#117" w:date="2023-07-27T18:32:00Z">
        <w:r w:rsidR="005269AA">
          <w:t>send EAC notification(s) to the AMF.</w:t>
        </w:r>
      </w:ins>
    </w:p>
    <w:p w14:paraId="59977EC8" w14:textId="77777777" w:rsidR="00880D91" w:rsidRPr="00127E7B" w:rsidRDefault="00880D91" w:rsidP="00880D91">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23E7AF5A" w14:textId="77777777" w:rsidR="00880D91" w:rsidRPr="00A6656B" w:rsidRDefault="00880D91" w:rsidP="00880D91">
      <w:pPr>
        <w:pStyle w:val="B1"/>
        <w:rPr>
          <w:lang w:val="en-US" w:eastAsia="zh-CN"/>
        </w:rPr>
      </w:pPr>
      <w:r w:rsidRPr="008A555E">
        <w:tab/>
        <w:t>When the procedure is used to perform admission control for a number of UEs, when e.g. NSAC is enabled or disabled for an already live slice, then based on operator policy AMF may allow or disallow sessions for which NSACF returned a reject.</w:t>
      </w:r>
    </w:p>
    <w:p w14:paraId="7376FF78" w14:textId="77777777" w:rsidR="00E133F8" w:rsidRPr="00944582" w:rsidRDefault="00E133F8" w:rsidP="00E133F8">
      <w:pPr>
        <w:pStyle w:val="B1"/>
        <w:rPr>
          <w:lang w:val="en-US" w:eastAsia="zh-CN"/>
        </w:rPr>
      </w:pPr>
    </w:p>
    <w:p w14:paraId="37338B51" w14:textId="77777777" w:rsidR="00E133F8" w:rsidRPr="006B5418" w:rsidRDefault="00E133F8" w:rsidP="00E133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E1449A" w14:textId="352CC486" w:rsidR="002A1B6A" w:rsidRPr="00127E7B" w:rsidRDefault="002A1B6A" w:rsidP="002A1B6A">
      <w:pPr>
        <w:pStyle w:val="Heading5"/>
        <w:rPr>
          <w:ins w:id="23" w:author="Ericsson JL - CT4#117" w:date="2023-07-27T16:14:00Z"/>
        </w:rPr>
      </w:pPr>
      <w:ins w:id="24" w:author="Ericsson JL - CT4#117" w:date="2023-07-27T16:14:00Z">
        <w:r w:rsidRPr="00127E7B">
          <w:t>5.2.2.2.</w:t>
        </w:r>
        <w:r w:rsidR="000C43A4" w:rsidRPr="00931C34">
          <w:rPr>
            <w:highlight w:val="yellow"/>
          </w:rPr>
          <w:t>x</w:t>
        </w:r>
        <w:r w:rsidRPr="00127E7B">
          <w:tab/>
        </w:r>
        <w:bookmarkEnd w:id="1"/>
        <w:bookmarkEnd w:id="2"/>
        <w:r w:rsidR="00464966">
          <w:t>EAC Notification Subscribe/</w:t>
        </w:r>
      </w:ins>
      <w:ins w:id="25" w:author="Ericsson JL - CT4#117" w:date="2023-07-27T16:15:00Z">
        <w:r w:rsidR="008C3EBF">
          <w:t>Update/</w:t>
        </w:r>
      </w:ins>
      <w:ins w:id="26" w:author="Ericsson JL - CT4#117" w:date="2023-07-27T16:14:00Z">
        <w:r w:rsidR="00464966">
          <w:t>Unsubscribe</w:t>
        </w:r>
      </w:ins>
      <w:ins w:id="27" w:author="Ericsson JL - CT4#117" w:date="2023-07-27T16:55:00Z">
        <w:r w:rsidR="00AD15AC">
          <w:t xml:space="preserve"> without UE NSAC Activity</w:t>
        </w:r>
      </w:ins>
    </w:p>
    <w:p w14:paraId="2E117CFF" w14:textId="5258789F" w:rsidR="002A1B6A" w:rsidRPr="00127E7B" w:rsidRDefault="00304C37" w:rsidP="002A1B6A">
      <w:pPr>
        <w:rPr>
          <w:ins w:id="28" w:author="Ericsson JL - CT4#117" w:date="2023-07-27T16:14:00Z"/>
        </w:rPr>
      </w:pPr>
      <w:bookmarkStart w:id="29" w:name="_Toc510696594"/>
      <w:bookmarkStart w:id="30" w:name="_Toc35971386"/>
      <w:ins w:id="31" w:author="Ericsson JL - CT4#117" w:date="2023-07-27T16:18:00Z">
        <w:r>
          <w:t>When the NF service consumer and the NSACF both support the "</w:t>
        </w:r>
      </w:ins>
      <w:ins w:id="32" w:author="Ericsson JL - CT4#117" w:date="2023-07-27T16:19:00Z">
        <w:r w:rsidR="00147461" w:rsidRPr="00AB14A5">
          <w:rPr>
            <w:rFonts w:cs="Arial"/>
            <w:color w:val="0070C0"/>
            <w:szCs w:val="18"/>
          </w:rPr>
          <w:t>E</w:t>
        </w:r>
        <w:r w:rsidR="00147461">
          <w:rPr>
            <w:rFonts w:cs="Arial"/>
            <w:color w:val="0070C0"/>
            <w:szCs w:val="18"/>
          </w:rPr>
          <w:t>N</w:t>
        </w:r>
      </w:ins>
      <w:ins w:id="33" w:author="Ericsson JL - CT4#117" w:date="2023-07-27T16:22:00Z">
        <w:r w:rsidR="009E464D">
          <w:rPr>
            <w:rFonts w:cs="Arial"/>
            <w:color w:val="0070C0"/>
            <w:szCs w:val="18"/>
          </w:rPr>
          <w:t>E</w:t>
        </w:r>
      </w:ins>
      <w:ins w:id="34" w:author="Ericsson JL - CT4#117" w:date="2023-07-27T16:19:00Z">
        <w:r w:rsidR="00147461">
          <w:rPr>
            <w:rFonts w:cs="Arial"/>
            <w:color w:val="0070C0"/>
            <w:szCs w:val="18"/>
          </w:rPr>
          <w:t xml:space="preserve">S" </w:t>
        </w:r>
      </w:ins>
      <w:ins w:id="35" w:author="Ericsson JL - CT4#117" w:date="2023-07-27T16:22:00Z">
        <w:r w:rsidR="005D3712">
          <w:rPr>
            <w:rFonts w:cs="Arial"/>
            <w:color w:val="0070C0"/>
            <w:szCs w:val="18"/>
          </w:rPr>
          <w:t xml:space="preserve">feature, </w:t>
        </w:r>
      </w:ins>
      <w:ins w:id="36" w:author="Ericsson JL - CT4#117" w:date="2023-07-27T16:23:00Z">
        <w:r w:rsidR="00AA0CBA">
          <w:rPr>
            <w:rFonts w:cs="Arial"/>
            <w:color w:val="0070C0"/>
            <w:szCs w:val="18"/>
          </w:rPr>
          <w:t>t</w:t>
        </w:r>
      </w:ins>
      <w:ins w:id="37" w:author="Ericsson JL - CT4#117" w:date="2023-07-27T16:14:00Z">
        <w:r w:rsidR="002A1B6A" w:rsidRPr="00127E7B">
          <w:t xml:space="preserve">he </w:t>
        </w:r>
        <w:r w:rsidR="002A1B6A" w:rsidRPr="00127E7B">
          <w:rPr>
            <w:rFonts w:hint="eastAsia"/>
            <w:lang w:eastAsia="zh-CN"/>
          </w:rPr>
          <w:t>NF Service Consumer</w:t>
        </w:r>
        <w:r w:rsidR="002A1B6A" w:rsidRPr="00127E7B">
          <w:t xml:space="preserve"> (e.g. AMF</w:t>
        </w:r>
        <w:r w:rsidR="002A1B6A" w:rsidRPr="00127E7B">
          <w:rPr>
            <w:rFonts w:hint="eastAsia"/>
            <w:lang w:eastAsia="zh-CN"/>
          </w:rPr>
          <w:t>)</w:t>
        </w:r>
        <w:r w:rsidR="002A1B6A" w:rsidRPr="00127E7B">
          <w:t xml:space="preserve"> </w:t>
        </w:r>
      </w:ins>
      <w:ins w:id="38" w:author="Ericsson JL - CT4#117" w:date="2023-07-27T16:15:00Z">
        <w:r w:rsidR="00407DFF">
          <w:t xml:space="preserve">may </w:t>
        </w:r>
      </w:ins>
      <w:ins w:id="39" w:author="Ericsson JL - CT4#117" w:date="2023-07-27T16:14:00Z">
        <w:r w:rsidR="002A1B6A" w:rsidRPr="00127E7B">
          <w:rPr>
            <w:lang w:eastAsia="zh-CN"/>
          </w:rPr>
          <w:t xml:space="preserve">invoke the </w:t>
        </w:r>
        <w:proofErr w:type="spellStart"/>
        <w:r w:rsidR="002A1B6A" w:rsidRPr="00127E7B">
          <w:rPr>
            <w:lang w:eastAsia="zh-CN"/>
          </w:rPr>
          <w:t>NumOfUEsUpdate</w:t>
        </w:r>
        <w:proofErr w:type="spellEnd"/>
        <w:r w:rsidR="002A1B6A" w:rsidRPr="00127E7B">
          <w:rPr>
            <w:rFonts w:hint="eastAsia"/>
            <w:lang w:eastAsia="zh-CN"/>
          </w:rPr>
          <w:t xml:space="preserve"> service </w:t>
        </w:r>
        <w:r w:rsidR="002A1B6A" w:rsidRPr="00127E7B">
          <w:rPr>
            <w:lang w:eastAsia="zh-CN"/>
          </w:rPr>
          <w:t xml:space="preserve">operation to NSACF to </w:t>
        </w:r>
      </w:ins>
      <w:ins w:id="40" w:author="Ericsson JL - CT4#117" w:date="2023-07-27T16:17:00Z">
        <w:r w:rsidR="00F5066F">
          <w:rPr>
            <w:lang w:eastAsia="zh-CN"/>
          </w:rPr>
          <w:t xml:space="preserve">subscribe, </w:t>
        </w:r>
        <w:r w:rsidR="00106DB1">
          <w:rPr>
            <w:lang w:eastAsia="zh-CN"/>
          </w:rPr>
          <w:t xml:space="preserve">update or </w:t>
        </w:r>
        <w:proofErr w:type="spellStart"/>
        <w:r w:rsidR="00106DB1">
          <w:rPr>
            <w:lang w:eastAsia="zh-CN"/>
          </w:rPr>
          <w:t>unbuscribe</w:t>
        </w:r>
        <w:proofErr w:type="spellEnd"/>
        <w:r w:rsidR="00106DB1">
          <w:rPr>
            <w:lang w:eastAsia="zh-CN"/>
          </w:rPr>
          <w:t xml:space="preserve"> for EAC notification</w:t>
        </w:r>
      </w:ins>
      <w:ins w:id="41" w:author="Ericsson JL - CT4#117" w:date="2023-07-27T16:23:00Z">
        <w:r w:rsidR="00067AFF">
          <w:rPr>
            <w:lang w:eastAsia="zh-CN"/>
          </w:rPr>
          <w:t xml:space="preserve"> without </w:t>
        </w:r>
      </w:ins>
      <w:ins w:id="42" w:author="Ericsson JL - CT4#117" w:date="2023-07-27T16:56:00Z">
        <w:r w:rsidR="00DD3F99">
          <w:rPr>
            <w:lang w:eastAsia="zh-CN"/>
          </w:rPr>
          <w:t xml:space="preserve">any </w:t>
        </w:r>
      </w:ins>
      <w:ins w:id="43" w:author="Ericsson JL - CT4#117" w:date="2023-07-27T16:23:00Z">
        <w:r w:rsidR="00067AFF">
          <w:rPr>
            <w:lang w:eastAsia="zh-CN"/>
          </w:rPr>
          <w:t>UE NSAC</w:t>
        </w:r>
      </w:ins>
      <w:ins w:id="44" w:author="Ericsson JL - CT4#117" w:date="2023-07-27T16:55:00Z">
        <w:r w:rsidR="00BC008F">
          <w:rPr>
            <w:lang w:eastAsia="zh-CN"/>
          </w:rPr>
          <w:t xml:space="preserve"> activit</w:t>
        </w:r>
        <w:r w:rsidR="00AF6C0A">
          <w:rPr>
            <w:lang w:eastAsia="zh-CN"/>
          </w:rPr>
          <w:t>y</w:t>
        </w:r>
      </w:ins>
      <w:ins w:id="45" w:author="Ericsson JL - CT4#117" w:date="2023-07-27T16:14:00Z">
        <w:r w:rsidR="002A1B6A" w:rsidRPr="00127E7B">
          <w:rPr>
            <w:lang w:eastAsia="zh-CN"/>
          </w:rPr>
          <w:t>,</w:t>
        </w:r>
        <w:r w:rsidR="002A1B6A" w:rsidRPr="00127E7B">
          <w:rPr>
            <w:rFonts w:hint="eastAsia"/>
            <w:lang w:eastAsia="zh-CN"/>
          </w:rPr>
          <w:t xml:space="preserve"> </w:t>
        </w:r>
        <w:r w:rsidR="002A1B6A" w:rsidRPr="00127E7B">
          <w:t xml:space="preserve">by using the HTTP </w:t>
        </w:r>
        <w:r w:rsidR="002A1B6A" w:rsidRPr="00127E7B">
          <w:rPr>
            <w:lang w:eastAsia="zh-CN"/>
          </w:rPr>
          <w:t>POST</w:t>
        </w:r>
        <w:r w:rsidR="002A1B6A" w:rsidRPr="00127E7B">
          <w:t xml:space="preserve"> method as shown in Figure 5.2.2.2.</w:t>
        </w:r>
      </w:ins>
      <w:ins w:id="46" w:author="Ericsson JL - CT4#117" w:date="2023-07-27T16:15:00Z">
        <w:r w:rsidR="00F764BC" w:rsidRPr="00931C34">
          <w:rPr>
            <w:highlight w:val="yellow"/>
          </w:rPr>
          <w:t>x</w:t>
        </w:r>
      </w:ins>
      <w:ins w:id="47" w:author="Ericsson JL - CT4#117" w:date="2023-07-27T16:14:00Z">
        <w:r w:rsidR="002A1B6A" w:rsidRPr="00127E7B">
          <w:t>-1.</w:t>
        </w:r>
      </w:ins>
    </w:p>
    <w:p w14:paraId="6FF50D30" w14:textId="77777777" w:rsidR="002A1B6A" w:rsidRPr="00127E7B" w:rsidRDefault="002A1B6A" w:rsidP="002A1B6A">
      <w:pPr>
        <w:pStyle w:val="TH"/>
        <w:rPr>
          <w:ins w:id="48" w:author="Ericsson JL - CT4#117" w:date="2023-07-27T16:14:00Z"/>
        </w:rPr>
      </w:pPr>
      <w:ins w:id="49" w:author="Ericsson JL - CT4#117" w:date="2023-07-27T16:14:00Z">
        <w:r w:rsidRPr="00127E7B">
          <w:rPr>
            <w:lang w:val="fr-FR"/>
          </w:rPr>
          <w:object w:dxaOrig="9435" w:dyaOrig="3482" w14:anchorId="3341FF05">
            <v:shape id="_x0000_i1026" type="#_x0000_t75" style="width:471.15pt;height:173.95pt" o:ole="">
              <v:imagedata r:id="rId13" o:title=""/>
            </v:shape>
            <o:OLEObject Type="Embed" ProgID="Visio.Drawing.11" ShapeID="_x0000_i1026" DrawAspect="Content" ObjectID="_1753258578" r:id="rId15"/>
          </w:object>
        </w:r>
      </w:ins>
    </w:p>
    <w:p w14:paraId="2707E060" w14:textId="16DC294A" w:rsidR="002A1B6A" w:rsidRPr="00127E7B" w:rsidRDefault="002A1B6A" w:rsidP="002A1B6A">
      <w:pPr>
        <w:pStyle w:val="TF"/>
        <w:rPr>
          <w:ins w:id="50" w:author="Ericsson JL - CT4#117" w:date="2023-07-27T16:14:00Z"/>
        </w:rPr>
      </w:pPr>
      <w:ins w:id="51" w:author="Ericsson JL - CT4#117" w:date="2023-07-27T16:14:00Z">
        <w:r w:rsidRPr="00127E7B">
          <w:t>Figure 5.2.2.2.</w:t>
        </w:r>
      </w:ins>
      <w:ins w:id="52" w:author="Ericsson JL - CT4#117" w:date="2023-07-27T16:17:00Z">
        <w:r w:rsidR="00CD5275" w:rsidRPr="00931C34">
          <w:rPr>
            <w:highlight w:val="yellow"/>
          </w:rPr>
          <w:t>x</w:t>
        </w:r>
      </w:ins>
      <w:ins w:id="53" w:author="Ericsson JL - CT4#117" w:date="2023-07-27T16:14:00Z">
        <w:r w:rsidRPr="00127E7B">
          <w:t xml:space="preserve">-1: </w:t>
        </w:r>
      </w:ins>
      <w:ins w:id="54" w:author="Ericsson JL - CT4#117" w:date="2023-07-27T16:17:00Z">
        <w:r w:rsidR="005E4CEA">
          <w:t>EAC Notification Subscribe/Update/Unsubscribe</w:t>
        </w:r>
      </w:ins>
    </w:p>
    <w:p w14:paraId="7437991D" w14:textId="429B016F" w:rsidR="002A1B6A" w:rsidRPr="00127E7B" w:rsidRDefault="002A1B6A" w:rsidP="002A1B6A">
      <w:pPr>
        <w:pStyle w:val="B1"/>
        <w:rPr>
          <w:ins w:id="55" w:author="Ericsson JL - CT4#117" w:date="2023-07-27T16:14:00Z"/>
        </w:rPr>
      </w:pPr>
      <w:ins w:id="56" w:author="Ericsson JL - CT4#117" w:date="2023-07-27T16:14:00Z">
        <w:r w:rsidRPr="00127E7B">
          <w:lastRenderedPageBreak/>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NSACF.</w:t>
        </w:r>
      </w:ins>
    </w:p>
    <w:p w14:paraId="13F9F05D" w14:textId="77777777" w:rsidR="002A1B6A" w:rsidRPr="00127E7B" w:rsidRDefault="002A1B6A" w:rsidP="002A1B6A">
      <w:pPr>
        <w:pStyle w:val="B1"/>
        <w:rPr>
          <w:ins w:id="57" w:author="Ericsson JL - CT4#117" w:date="2023-07-27T16:14:00Z"/>
        </w:rPr>
      </w:pPr>
      <w:ins w:id="58" w:author="Ericsson JL - CT4#117" w:date="2023-07-27T16:14:00Z">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UeACRequestData</w:t>
        </w:r>
        <w:proofErr w:type="spellEnd"/>
        <w:r w:rsidRPr="008A555E">
          <w:t>) for network slice admission control, which shall contain the following information:</w:t>
        </w:r>
      </w:ins>
    </w:p>
    <w:p w14:paraId="3AC24310" w14:textId="77777777" w:rsidR="002A1B6A" w:rsidRPr="00127E7B" w:rsidRDefault="002A1B6A" w:rsidP="002A1B6A">
      <w:pPr>
        <w:pStyle w:val="B2"/>
        <w:rPr>
          <w:ins w:id="59" w:author="Ericsson JL - CT4#117" w:date="2023-07-27T16:14:00Z"/>
        </w:rPr>
      </w:pPr>
      <w:ins w:id="60" w:author="Ericsson JL - CT4#117" w:date="2023-07-27T16:14:00Z">
        <w:r w:rsidRPr="00127E7B">
          <w:t>-</w:t>
        </w:r>
        <w:r w:rsidRPr="00127E7B">
          <w:tab/>
          <w:t>the NF Instance ID, identifying the requester NF.</w:t>
        </w:r>
      </w:ins>
    </w:p>
    <w:p w14:paraId="49938139" w14:textId="77777777" w:rsidR="002A1B6A" w:rsidRPr="00127E7B" w:rsidRDefault="002A1B6A" w:rsidP="002A1B6A">
      <w:pPr>
        <w:pStyle w:val="B2"/>
        <w:rPr>
          <w:ins w:id="61" w:author="Ericsson JL - CT4#117" w:date="2023-07-27T16:14:00Z"/>
        </w:rPr>
      </w:pPr>
      <w:ins w:id="62" w:author="Ericsson JL - CT4#117" w:date="2023-07-27T16:14:00Z">
        <w:r>
          <w:t>-</w:t>
        </w:r>
        <w:r>
          <w:tab/>
          <w:t>the NSAC Service Area of the NF consumer, if it is configured in the NF consumer.</w:t>
        </w:r>
      </w:ins>
    </w:p>
    <w:p w14:paraId="07DDD445" w14:textId="416CE451" w:rsidR="002A1B6A" w:rsidRDefault="002A1B6A" w:rsidP="002A1B6A">
      <w:pPr>
        <w:pStyle w:val="B2"/>
        <w:rPr>
          <w:ins w:id="63" w:author="Ericsson JL - CT4#117" w:date="2023-07-27T16:31:00Z"/>
        </w:rPr>
      </w:pPr>
      <w:ins w:id="64" w:author="Ericsson JL - CT4#117" w:date="2023-07-27T16:14:00Z">
        <w:r w:rsidRPr="00127E7B">
          <w:t>-</w:t>
        </w:r>
        <w:r w:rsidRPr="00127E7B">
          <w:tab/>
          <w:t xml:space="preserve">the </w:t>
        </w:r>
      </w:ins>
      <w:ins w:id="65" w:author="Ericsson JL - CT4#117" w:date="2023-07-27T16:27:00Z">
        <w:r w:rsidR="00190F3A">
          <w:t xml:space="preserve">latest </w:t>
        </w:r>
      </w:ins>
      <w:ins w:id="66" w:author="Ericsson JL - CT4#117" w:date="2023-07-27T16:14:00Z">
        <w:r w:rsidRPr="00127E7B">
          <w:t>EAC notification callback URI</w:t>
        </w:r>
      </w:ins>
      <w:ins w:id="67" w:author="Ericsson JL - CT4#117" w:date="2023-07-27T16:27:00Z">
        <w:r w:rsidR="00521CE7">
          <w:t xml:space="preserve"> of the AMF</w:t>
        </w:r>
      </w:ins>
      <w:ins w:id="68" w:author="Ericsson JL - CT4#117" w:date="2023-07-27T16:14:00Z">
        <w:r w:rsidRPr="00127E7B">
          <w:t xml:space="preserve">. </w:t>
        </w:r>
        <w:r>
          <w:t>If the EAC notification callback URI is set to null value it means the AMF unsubscribes the EAC notification from the NSACF</w:t>
        </w:r>
        <w:r w:rsidRPr="00127E7B">
          <w:t>;</w:t>
        </w:r>
      </w:ins>
    </w:p>
    <w:p w14:paraId="6715D29C" w14:textId="518BA3A8" w:rsidR="00D455E8" w:rsidRPr="00127E7B" w:rsidRDefault="00D455E8" w:rsidP="00D455E8">
      <w:pPr>
        <w:pStyle w:val="B2"/>
        <w:rPr>
          <w:ins w:id="69" w:author="Ericsson JL - CT4#117" w:date="2023-07-27T16:31:00Z"/>
        </w:rPr>
      </w:pPr>
      <w:ins w:id="70" w:author="Ericsson JL - CT4#117" w:date="2023-07-27T16:31:00Z">
        <w:r w:rsidRPr="00127E7B">
          <w:t>-</w:t>
        </w:r>
        <w:r w:rsidRPr="00127E7B">
          <w:tab/>
        </w:r>
      </w:ins>
      <w:ins w:id="71" w:author="Ericsson JL - CT4#117" w:date="2023-07-27T16:34:00Z">
        <w:r w:rsidR="003E70BF">
          <w:t>o</w:t>
        </w:r>
        <w:r w:rsidR="001E42D2">
          <w:t xml:space="preserve">ptionally, </w:t>
        </w:r>
      </w:ins>
      <w:ins w:id="72" w:author="Ericsson JL - CT4#117" w:date="2023-07-27T16:31:00Z">
        <w:r w:rsidRPr="00127E7B">
          <w:t xml:space="preserve">a list of S-NSSAIs </w:t>
        </w:r>
      </w:ins>
      <w:ins w:id="73" w:author="Ericsson JL - CT4#117" w:date="2023-07-27T16:32:00Z">
        <w:r w:rsidR="007168A2">
          <w:t>to be subscribed</w:t>
        </w:r>
      </w:ins>
      <w:ins w:id="74" w:author="Ericsson JL - CT4#117" w:date="2023-07-27T16:34:00Z">
        <w:r w:rsidR="00417A84">
          <w:t xml:space="preserve"> </w:t>
        </w:r>
      </w:ins>
      <w:ins w:id="75" w:author="Ericsson JL - CT4#117" w:date="2023-07-27T16:35:00Z">
        <w:r w:rsidR="00AB37D6">
          <w:t xml:space="preserve">or unsubscribed </w:t>
        </w:r>
      </w:ins>
      <w:ins w:id="76" w:author="Ericsson JL - CT4#117" w:date="2023-07-27T16:34:00Z">
        <w:r w:rsidR="00417A84">
          <w:t>for EAC notification</w:t>
        </w:r>
      </w:ins>
      <w:ins w:id="77" w:author="Ericsson JL - CT4#117" w:date="2023-07-27T17:00:00Z">
        <w:r w:rsidR="00AC0B06">
          <w:t>.</w:t>
        </w:r>
      </w:ins>
    </w:p>
    <w:p w14:paraId="0281F461" w14:textId="77777777" w:rsidR="009857DD" w:rsidRDefault="002A1B6A" w:rsidP="002A1B6A">
      <w:pPr>
        <w:pStyle w:val="B1"/>
        <w:rPr>
          <w:ins w:id="78" w:author="Ericsson JL - CT4#117" w:date="2023-07-27T18:18:00Z"/>
        </w:rPr>
      </w:pPr>
      <w:ins w:id="79" w:author="Ericsson JL - CT4#117" w:date="2023-07-27T16:14:00Z">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ins>
      <w:ins w:id="80" w:author="Ericsson JL - CT4#117" w:date="2023-07-27T16:25:00Z">
        <w:r w:rsidR="00557292">
          <w:rPr>
            <w:lang w:eastAsia="zh-CN"/>
          </w:rPr>
          <w:t xml:space="preserve">On </w:t>
        </w:r>
      </w:ins>
      <w:ins w:id="81" w:author="Ericsson JL - CT4#117" w:date="2023-07-27T16:14:00Z">
        <w:r w:rsidRPr="008A555E">
          <w:t>success, "204 No Content" shall be returned.</w:t>
        </w:r>
      </w:ins>
    </w:p>
    <w:p w14:paraId="7B500B7F" w14:textId="5C07E654" w:rsidR="002A1B6A" w:rsidRPr="00127E7B" w:rsidRDefault="009857DD" w:rsidP="002A1B6A">
      <w:pPr>
        <w:pStyle w:val="B1"/>
        <w:rPr>
          <w:ins w:id="82" w:author="Ericsson JL - CT4#117" w:date="2023-07-27T16:14:00Z"/>
          <w:lang w:eastAsia="zh-CN"/>
        </w:rPr>
      </w:pPr>
      <w:ins w:id="83" w:author="Ericsson JL - CT4#117" w:date="2023-07-27T18:18:00Z">
        <w:r>
          <w:tab/>
          <w:t xml:space="preserve">When the </w:t>
        </w:r>
        <w:r w:rsidR="00511D80">
          <w:t xml:space="preserve">NF Service Consumer subscribes to the EAC </w:t>
        </w:r>
      </w:ins>
      <w:ins w:id="84" w:author="Ericsson JL - CT4#117" w:date="2023-07-27T18:20:00Z">
        <w:r w:rsidR="00C16929">
          <w:t>N</w:t>
        </w:r>
      </w:ins>
      <w:ins w:id="85" w:author="Ericsson JL - CT4#117" w:date="2023-07-27T18:18:00Z">
        <w:r w:rsidR="00511D80">
          <w:t>otification to the NSACF</w:t>
        </w:r>
      </w:ins>
      <w:ins w:id="86" w:author="Ericsson JL - CT4#117" w:date="2023-07-27T18:26:00Z">
        <w:r w:rsidR="00FC2213">
          <w:t xml:space="preserve"> for the first time</w:t>
        </w:r>
      </w:ins>
      <w:ins w:id="87" w:author="Ericsson JL - CT4#117" w:date="2023-07-27T18:18:00Z">
        <w:r w:rsidR="00AC04E0">
          <w:t>, t</w:t>
        </w:r>
      </w:ins>
      <w:ins w:id="88" w:author="Ericsson JL - CT4#117" w:date="2023-07-27T18:17:00Z">
        <w:r>
          <w:t xml:space="preserve">he NSACF shall immediately </w:t>
        </w:r>
      </w:ins>
      <w:ins w:id="89" w:author="Ericsson JL - CT4#117" w:date="2023-07-27T18:18:00Z">
        <w:r w:rsidR="00AC04E0">
          <w:t>send a EAC notification (see clause 5.</w:t>
        </w:r>
      </w:ins>
      <w:ins w:id="90" w:author="Ericsson JL - CT4#117" w:date="2023-07-27T18:19:00Z">
        <w:r w:rsidR="00AC04E0">
          <w:t>2.2.3.2) towards the NF consumer</w:t>
        </w:r>
        <w:r w:rsidR="003243FE">
          <w:t xml:space="preserve"> including the most recent EAC </w:t>
        </w:r>
        <w:r w:rsidR="007C7BFC">
          <w:t>M</w:t>
        </w:r>
        <w:r w:rsidR="003243FE">
          <w:t>ode</w:t>
        </w:r>
        <w:r w:rsidR="007C7BFC">
          <w:t>s</w:t>
        </w:r>
        <w:r w:rsidR="003243FE">
          <w:t xml:space="preserve"> for the subscribed S-NSSAIs.</w:t>
        </w:r>
      </w:ins>
    </w:p>
    <w:p w14:paraId="0F46AE76" w14:textId="77777777" w:rsidR="002A1B6A" w:rsidRPr="00127E7B" w:rsidRDefault="002A1B6A" w:rsidP="002A1B6A">
      <w:pPr>
        <w:pStyle w:val="B1"/>
        <w:rPr>
          <w:ins w:id="91" w:author="Ericsson JL - CT4#117" w:date="2023-07-27T16:14:00Z"/>
          <w:lang w:eastAsia="zh-CN"/>
        </w:rPr>
      </w:pPr>
      <w:ins w:id="92" w:author="Ericsson JL - CT4#117" w:date="2023-07-27T16:14:00Z">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ins>
    </w:p>
    <w:p w14:paraId="259FA41C" w14:textId="77777777" w:rsidR="002A1B6A" w:rsidRPr="00127E7B" w:rsidRDefault="002A1B6A" w:rsidP="002A1B6A">
      <w:pPr>
        <w:pStyle w:val="B1"/>
        <w:rPr>
          <w:ins w:id="93" w:author="Ericsson JL - CT4#117" w:date="2023-07-27T16:14:00Z"/>
          <w:lang w:val="en-US" w:eastAsia="zh-CN"/>
        </w:rPr>
      </w:pPr>
      <w:ins w:id="94" w:author="Ericsson JL - CT4#117" w:date="2023-07-27T16:14:00Z">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ins>
    </w:p>
    <w:bookmarkEnd w:id="29"/>
    <w:bookmarkEnd w:id="30"/>
    <w:p w14:paraId="4C4A7975" w14:textId="5AFDC821" w:rsidR="009D7FEB" w:rsidRDefault="002A1B6A" w:rsidP="00944582">
      <w:pPr>
        <w:pStyle w:val="B1"/>
        <w:rPr>
          <w:ins w:id="95" w:author="Ericsson JL - CT4#117" w:date="2023-07-27T16:35:00Z"/>
          <w:lang w:eastAsia="zh-CN"/>
        </w:rPr>
      </w:pPr>
      <w:ins w:id="96" w:author="Ericsson JL - CT4#117" w:date="2023-07-27T16:14:00Z">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ins>
    </w:p>
    <w:p w14:paraId="1E9B156D" w14:textId="77777777" w:rsidR="00944582" w:rsidRPr="00944582" w:rsidRDefault="00944582" w:rsidP="00944582">
      <w:pPr>
        <w:pStyle w:val="B1"/>
        <w:rPr>
          <w:lang w:val="en-US" w:eastAsia="zh-CN"/>
        </w:rPr>
      </w:pPr>
    </w:p>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DC122A" w14:textId="77777777" w:rsidR="00F40AC2" w:rsidRPr="00127E7B" w:rsidRDefault="00F40AC2" w:rsidP="00F40AC2">
      <w:pPr>
        <w:pStyle w:val="Heading5"/>
      </w:pPr>
      <w:bookmarkStart w:id="97" w:name="_Toc70325104"/>
      <w:bookmarkStart w:id="98" w:name="_Toc81226662"/>
      <w:bookmarkStart w:id="99" w:name="_Toc93868953"/>
      <w:bookmarkStart w:id="100" w:name="_Toc138348674"/>
      <w:bookmarkStart w:id="101" w:name="_Toc510696636"/>
      <w:bookmarkStart w:id="102" w:name="_Toc35971431"/>
      <w:bookmarkStart w:id="103" w:name="_Toc70325135"/>
      <w:bookmarkStart w:id="104" w:name="_Toc81226701"/>
      <w:bookmarkStart w:id="105" w:name="_Toc93868992"/>
      <w:bookmarkStart w:id="106" w:name="_Toc138348732"/>
      <w:r w:rsidRPr="00127E7B">
        <w:t>5.2.2.3.2</w:t>
      </w:r>
      <w:r w:rsidRPr="00127E7B">
        <w:tab/>
        <w:t>NSACF initiated EAC mode configuration</w:t>
      </w:r>
      <w:bookmarkEnd w:id="97"/>
      <w:bookmarkEnd w:id="98"/>
      <w:bookmarkEnd w:id="99"/>
      <w:bookmarkEnd w:id="100"/>
    </w:p>
    <w:p w14:paraId="77B1B1A4" w14:textId="77777777" w:rsidR="00F40AC2" w:rsidRPr="00127E7B" w:rsidRDefault="00F40AC2" w:rsidP="00F40AC2">
      <w:pPr>
        <w:rPr>
          <w:lang w:eastAsia="zh-CN"/>
        </w:rPr>
      </w:pPr>
      <w:r w:rsidRPr="00127E7B">
        <w:t xml:space="preserve">The </w:t>
      </w:r>
      <w:proofErr w:type="spellStart"/>
      <w:r w:rsidRPr="00127E7B">
        <w:rPr>
          <w:lang w:eastAsia="zh-CN"/>
        </w:rPr>
        <w:t>EACNotify</w:t>
      </w:r>
      <w:proofErr w:type="spellEnd"/>
      <w:r w:rsidRPr="00127E7B">
        <w:rPr>
          <w:rFonts w:hint="eastAsia"/>
          <w:lang w:eastAsia="zh-CN"/>
        </w:rPr>
        <w:t xml:space="preserve"> service </w:t>
      </w:r>
      <w:r w:rsidRPr="00127E7B">
        <w:rPr>
          <w:lang w:eastAsia="zh-CN"/>
        </w:rPr>
        <w:t>operation shall be used by the NSACF to configure the EAC mode</w:t>
      </w:r>
      <w:r>
        <w:rPr>
          <w:lang w:eastAsia="zh-CN"/>
        </w:rPr>
        <w:t>(s) for S-NSSAI(s)</w:t>
      </w:r>
      <w:r w:rsidRPr="00127E7B">
        <w:rPr>
          <w:lang w:eastAsia="zh-CN"/>
        </w:rPr>
        <w:t xml:space="preserve"> to the NF Service Consumer (e.g. AMF).</w:t>
      </w:r>
      <w:r w:rsidRPr="002C24BB">
        <w:t xml:space="preserve"> </w:t>
      </w:r>
      <w:r>
        <w:t xml:space="preserve">The </w:t>
      </w:r>
      <w:proofErr w:type="spellStart"/>
      <w:r>
        <w:t>EACNotify</w:t>
      </w:r>
      <w:proofErr w:type="spellEnd"/>
      <w:r>
        <w:t xml:space="preserve"> service operation shall be triggered when the NSACF decides to set </w:t>
      </w:r>
      <w:r>
        <w:rPr>
          <w:rFonts w:hint="eastAsia"/>
          <w:lang w:eastAsia="zh-CN"/>
        </w:rPr>
        <w:t xml:space="preserve">the </w:t>
      </w:r>
      <w:r>
        <w:t xml:space="preserve">EAC mode </w:t>
      </w:r>
      <w:r>
        <w:rPr>
          <w:rFonts w:hint="eastAsia"/>
          <w:lang w:eastAsia="zh-CN"/>
        </w:rPr>
        <w:t xml:space="preserve">for an S-NSSAI </w:t>
      </w:r>
      <w:r>
        <w:t xml:space="preserve">to </w:t>
      </w:r>
      <w:r w:rsidRPr="00BC6396">
        <w:t>"</w:t>
      </w:r>
      <w:r>
        <w:rPr>
          <w:lang w:eastAsia="zh-CN"/>
        </w:rPr>
        <w:t>ACTIVE</w:t>
      </w:r>
      <w:r w:rsidRPr="00BC6396">
        <w:t>"</w:t>
      </w:r>
      <w:r>
        <w:t xml:space="preserve"> if the number of UEs registered to an S-NSSAI is above certain threshold, or set the EAC mode </w:t>
      </w:r>
      <w:r>
        <w:rPr>
          <w:rFonts w:hint="eastAsia"/>
          <w:lang w:eastAsia="zh-CN"/>
        </w:rPr>
        <w:t xml:space="preserve">for an S-NSSAI </w:t>
      </w:r>
      <w:r>
        <w:t xml:space="preserve">to </w:t>
      </w:r>
      <w:r w:rsidRPr="00BC6396">
        <w:t>"</w:t>
      </w:r>
      <w:r>
        <w:rPr>
          <w:lang w:eastAsia="zh-CN"/>
        </w:rPr>
        <w:t>DEACTIVE</w:t>
      </w:r>
      <w:r w:rsidRPr="00BC6396">
        <w:t>"</w:t>
      </w:r>
      <w:r>
        <w:t xml:space="preserve"> if the number of UEs registered to an S-NSSAI is below certain threshold. The activation threshold and the deactivation threshold may be same or different.</w:t>
      </w:r>
    </w:p>
    <w:p w14:paraId="76F8DF5B" w14:textId="77777777" w:rsidR="00F40AC2" w:rsidRPr="00127E7B" w:rsidRDefault="00F40AC2" w:rsidP="00F40AC2">
      <w:r>
        <w:rPr>
          <w:lang w:eastAsia="zh-CN"/>
        </w:rPr>
        <w:t>I</w:t>
      </w:r>
      <w:r>
        <w:t>f NF Service Consumer has implicitly subscribed to receive EAC notification,</w:t>
      </w:r>
      <w:r w:rsidRPr="00127E7B">
        <w:rPr>
          <w:lang w:eastAsia="zh-CN"/>
        </w:rPr>
        <w:t xml:space="preserve"> </w:t>
      </w:r>
      <w:r>
        <w:rPr>
          <w:lang w:eastAsia="zh-CN"/>
        </w:rPr>
        <w:t>t</w:t>
      </w:r>
      <w:r w:rsidRPr="00127E7B">
        <w:rPr>
          <w:lang w:eastAsia="zh-CN"/>
        </w:rPr>
        <w:t xml:space="preserve">he NSACF shall notify the NF Service Consumer (e.g. AMF) </w:t>
      </w:r>
      <w:r>
        <w:rPr>
          <w:lang w:eastAsia="zh-CN"/>
        </w:rPr>
        <w:t xml:space="preserve">to configure the EAC mode </w:t>
      </w:r>
      <w:r w:rsidRPr="00127E7B">
        <w:rPr>
          <w:lang w:eastAsia="zh-CN"/>
        </w:rPr>
        <w:t>by using</w:t>
      </w:r>
      <w:r w:rsidRPr="00127E7B">
        <w:t xml:space="preserve"> the HTTP </w:t>
      </w:r>
      <w:r w:rsidRPr="00127E7B">
        <w:rPr>
          <w:lang w:eastAsia="zh-CN"/>
        </w:rPr>
        <w:t>POST</w:t>
      </w:r>
      <w:r w:rsidRPr="00127E7B">
        <w:t xml:space="preserve"> method as shown in Figure 5.2.2.2.</w:t>
      </w:r>
      <w:r w:rsidRPr="00127E7B">
        <w:rPr>
          <w:lang w:eastAsia="zh-CN"/>
        </w:rPr>
        <w:t>3</w:t>
      </w:r>
      <w:r w:rsidRPr="00127E7B">
        <w:t>-1.</w:t>
      </w:r>
    </w:p>
    <w:p w14:paraId="449D8CC9" w14:textId="77777777" w:rsidR="00F40AC2" w:rsidRPr="00127E7B" w:rsidRDefault="00F40AC2" w:rsidP="00F40AC2">
      <w:pPr>
        <w:pStyle w:val="TH"/>
      </w:pPr>
      <w:r w:rsidRPr="00127E7B">
        <w:rPr>
          <w:lang w:val="fr-FR"/>
        </w:rPr>
        <w:object w:dxaOrig="9435" w:dyaOrig="3037" w14:anchorId="335123ED">
          <v:shape id="_x0000_i1027" type="#_x0000_t75" style="width:473.45pt;height:145.15pt" o:ole="">
            <v:imagedata r:id="rId16" o:title=""/>
          </v:shape>
          <o:OLEObject Type="Embed" ProgID="Visio.Drawing.11" ShapeID="_x0000_i1027" DrawAspect="Content" ObjectID="_1753258579" r:id="rId17"/>
        </w:object>
      </w:r>
    </w:p>
    <w:p w14:paraId="6B2ED60E" w14:textId="77777777" w:rsidR="00F40AC2" w:rsidRPr="00127E7B" w:rsidRDefault="00F40AC2" w:rsidP="00F40AC2">
      <w:pPr>
        <w:pStyle w:val="TF"/>
      </w:pPr>
      <w:r w:rsidRPr="00127E7B">
        <w:t>Figure 5.2.2.</w:t>
      </w:r>
      <w:r>
        <w:t>3</w:t>
      </w:r>
      <w:r w:rsidRPr="00127E7B">
        <w:t>.</w:t>
      </w:r>
      <w:r>
        <w:rPr>
          <w:lang w:eastAsia="zh-CN"/>
        </w:rPr>
        <w:t>2</w:t>
      </w:r>
      <w:r w:rsidRPr="00127E7B">
        <w:t xml:space="preserve">-1: </w:t>
      </w:r>
      <w:r w:rsidRPr="00127E7B">
        <w:rPr>
          <w:lang w:eastAsia="zh-CN"/>
        </w:rPr>
        <w:t>NSACF initiated EAC mode configuration procedure</w:t>
      </w:r>
    </w:p>
    <w:p w14:paraId="7ED6CB85" w14:textId="77777777" w:rsidR="00F40AC2" w:rsidRDefault="00F40AC2" w:rsidP="00F40AC2">
      <w:pPr>
        <w:pStyle w:val="B1"/>
        <w:rPr>
          <w:lang w:eastAsia="zh-CN"/>
        </w:rPr>
      </w:pPr>
      <w:r w:rsidRPr="00127E7B">
        <w:t>1.</w:t>
      </w:r>
      <w:r w:rsidRPr="00127E7B">
        <w:tab/>
        <w:t xml:space="preserve">The NSACF shall send a POST request to the EAC Notification callback URI provided by the NF Service Consumer (e.g. AMF). </w:t>
      </w:r>
    </w:p>
    <w:p w14:paraId="114AB803" w14:textId="77777777" w:rsidR="00F40AC2" w:rsidRPr="00127E7B" w:rsidRDefault="00F40AC2" w:rsidP="00F40AC2">
      <w:pPr>
        <w:pStyle w:val="B1"/>
      </w:pPr>
      <w:r w:rsidRPr="008A555E">
        <w:tab/>
        <w:t>The payload body of the POST request shall contain the notification payload</w:t>
      </w:r>
      <w:r w:rsidRPr="008A555E">
        <w:rPr>
          <w:rFonts w:hint="eastAsia"/>
        </w:rPr>
        <w:t xml:space="preserve"> </w:t>
      </w:r>
      <w:r w:rsidRPr="008A555E">
        <w:t xml:space="preserve">(i.e. </w:t>
      </w:r>
      <w:proofErr w:type="spellStart"/>
      <w:r w:rsidRPr="008A555E">
        <w:t>EACNotification</w:t>
      </w:r>
      <w:proofErr w:type="spellEnd"/>
      <w:r w:rsidRPr="008A555E">
        <w:t>), which shall contain the following information:</w:t>
      </w:r>
    </w:p>
    <w:p w14:paraId="7A8206F4" w14:textId="77777777" w:rsidR="00F40AC2" w:rsidRDefault="00F40AC2" w:rsidP="00F40AC2">
      <w:pPr>
        <w:pStyle w:val="B2"/>
      </w:pPr>
      <w:r w:rsidRPr="007023A4">
        <w:lastRenderedPageBreak/>
        <w:t>-</w:t>
      </w:r>
      <w:r>
        <w:tab/>
        <w:t>S-NSSAI(s)</w:t>
      </w:r>
      <w:r w:rsidRPr="007023A4">
        <w:t>;</w:t>
      </w:r>
    </w:p>
    <w:p w14:paraId="6951C3DC" w14:textId="69C19A9A" w:rsidR="00F40AC2" w:rsidRDefault="00F40AC2" w:rsidP="00F40AC2">
      <w:pPr>
        <w:pStyle w:val="B2"/>
        <w:rPr>
          <w:ins w:id="107" w:author="Ericsson JL - CT4#117" w:date="2023-07-27T16:38:00Z"/>
        </w:rPr>
      </w:pPr>
      <w:r w:rsidRPr="007023A4">
        <w:t>-</w:t>
      </w:r>
      <w:r>
        <w:tab/>
        <w:t>the EAC mode for each S-NSSAI</w:t>
      </w:r>
      <w:ins w:id="108" w:author="Ericsson JL - CT4#117" w:date="2023-07-27T16:38:00Z">
        <w:r w:rsidR="00165428">
          <w:t>;</w:t>
        </w:r>
      </w:ins>
      <w:del w:id="109" w:author="Ericsson JL - CT4#117" w:date="2023-07-27T16:38:00Z">
        <w:r w:rsidDel="00165428">
          <w:delText>.</w:delText>
        </w:r>
      </w:del>
    </w:p>
    <w:p w14:paraId="1F28674D" w14:textId="4AD3753C" w:rsidR="00EB28BB" w:rsidRDefault="00EB28BB" w:rsidP="00F40AC2">
      <w:pPr>
        <w:pStyle w:val="B2"/>
      </w:pPr>
      <w:ins w:id="110" w:author="Ericsson JL - CT4#117" w:date="2023-07-27T16:38:00Z">
        <w:r>
          <w:t>-</w:t>
        </w:r>
        <w:r>
          <w:tab/>
          <w:t>optionally, the access type applicable</w:t>
        </w:r>
        <w:r w:rsidR="00802A79">
          <w:t xml:space="preserve"> for the </w:t>
        </w:r>
        <w:r w:rsidR="00165428">
          <w:t xml:space="preserve">indicated </w:t>
        </w:r>
        <w:r w:rsidR="00802A79">
          <w:t>EAC modes</w:t>
        </w:r>
      </w:ins>
      <w:ins w:id="111" w:author="Ericsson JL - CT4#117" w:date="2023-07-27T16:39:00Z">
        <w:r w:rsidR="0051660B">
          <w:t xml:space="preserve"> when access type specific NSAC is configured in the NSACF</w:t>
        </w:r>
        <w:r w:rsidR="0077674C">
          <w:t xml:space="preserve"> for the S-NSSAI(s)</w:t>
        </w:r>
        <w:r w:rsidR="00165428">
          <w:t>.</w:t>
        </w:r>
      </w:ins>
    </w:p>
    <w:p w14:paraId="00D3CDA1" w14:textId="77777777" w:rsidR="00F40AC2" w:rsidRPr="00127E7B" w:rsidRDefault="00F40AC2" w:rsidP="00F40AC2">
      <w:pPr>
        <w:pStyle w:val="B1"/>
      </w:pPr>
      <w:r w:rsidRPr="008A555E">
        <w:tab/>
        <w:t>The callback URI may be provided by the AMF in the first interaction with the NSACF, or in later interactions when the callback URI is changed.</w:t>
      </w:r>
    </w:p>
    <w:p w14:paraId="588452E2" w14:textId="77777777" w:rsidR="00F40AC2" w:rsidRPr="00127E7B" w:rsidRDefault="00F40AC2" w:rsidP="00F40AC2">
      <w:pPr>
        <w:pStyle w:val="B1"/>
      </w:pPr>
      <w:r w:rsidRPr="00127E7B">
        <w:t>2a.</w:t>
      </w:r>
      <w:r w:rsidRPr="00127E7B">
        <w:tab/>
        <w:t>On success, "204 No Content" shall be returned and the payload body of the POST response shall be empty.</w:t>
      </w:r>
    </w:p>
    <w:p w14:paraId="676C872F" w14:textId="77777777" w:rsidR="00F40AC2" w:rsidRPr="00127E7B" w:rsidRDefault="00F40AC2" w:rsidP="00F40AC2">
      <w:pPr>
        <w:pStyle w:val="B1"/>
        <w:rPr>
          <w:lang w:val="en-US"/>
        </w:rPr>
      </w:pPr>
      <w:r w:rsidRPr="00127E7B">
        <w:t>2b.</w:t>
      </w:r>
      <w:r w:rsidRPr="00127E7B">
        <w:tab/>
        <w:t>On failure, one of the HTTP status code listed in Table 6.1.5.2.3.1-2 shall be returned. For a 4xx/5xx response, the message body shall contain a ProblemDetails structure with the "cause" attribute set to one of the application error listed in Table 6</w:t>
      </w:r>
      <w:r w:rsidRPr="00127E7B">
        <w:rPr>
          <w:lang w:eastAsia="zh-CN"/>
        </w:rPr>
        <w:t>.1.7.3-1</w:t>
      </w:r>
      <w:r w:rsidRPr="00127E7B">
        <w:t>.</w:t>
      </w:r>
    </w:p>
    <w:p w14:paraId="498B0EA2" w14:textId="77777777" w:rsidR="00F40AC2" w:rsidRPr="00127E7B" w:rsidRDefault="00F40AC2" w:rsidP="00F40AC2">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76BD40A7" w14:textId="77777777" w:rsidR="00F40AC2" w:rsidRDefault="00F40AC2" w:rsidP="00F40AC2">
      <w:pPr>
        <w:pStyle w:val="NormalWeb"/>
        <w:rPr>
          <w:rFonts w:eastAsia="DengXian"/>
          <w:sz w:val="20"/>
          <w:szCs w:val="20"/>
          <w:lang w:eastAsia="en-US"/>
        </w:rPr>
      </w:pPr>
      <w:r w:rsidRPr="00CB494C">
        <w:rPr>
          <w:rFonts w:eastAsia="DengXian" w:hint="eastAsia"/>
          <w:sz w:val="20"/>
          <w:szCs w:val="20"/>
          <w:lang w:eastAsia="en-US"/>
        </w:rPr>
        <w:t>The NSACF may try several times to send EAC notification to the AMF, if no response is received from the AMF</w:t>
      </w:r>
      <w:r>
        <w:rPr>
          <w:rFonts w:eastAsia="DengXian"/>
          <w:sz w:val="20"/>
          <w:szCs w:val="20"/>
          <w:lang w:eastAsia="en-US"/>
        </w:rPr>
        <w:t xml:space="preserve"> e.g</w:t>
      </w:r>
      <w:r w:rsidRPr="00CB494C">
        <w:rPr>
          <w:rFonts w:eastAsia="DengXian" w:hint="eastAsia"/>
          <w:sz w:val="20"/>
          <w:szCs w:val="20"/>
          <w:lang w:eastAsia="en-US"/>
        </w:rPr>
        <w:t>.</w:t>
      </w:r>
      <w:r>
        <w:rPr>
          <w:rFonts w:eastAsia="DengXian"/>
          <w:sz w:val="20"/>
          <w:szCs w:val="20"/>
          <w:lang w:eastAsia="en-US"/>
        </w:rPr>
        <w:t xml:space="preserve"> </w:t>
      </w:r>
      <w:r w:rsidRPr="00CB494C">
        <w:rPr>
          <w:rFonts w:eastAsia="DengXian"/>
          <w:sz w:val="20"/>
          <w:szCs w:val="20"/>
          <w:lang w:eastAsia="en-US"/>
        </w:rPr>
        <w:t>AMF is out of service.</w:t>
      </w:r>
      <w:r w:rsidRPr="00CB494C">
        <w:rPr>
          <w:rFonts w:eastAsia="DengXian" w:hint="eastAsia"/>
          <w:sz w:val="20"/>
          <w:szCs w:val="20"/>
          <w:lang w:eastAsia="en-US"/>
        </w:rPr>
        <w:t xml:space="preserve"> If the subsequent try still fails, the NSACF sh</w:t>
      </w:r>
      <w:r>
        <w:rPr>
          <w:rFonts w:eastAsia="DengXian"/>
          <w:sz w:val="20"/>
          <w:szCs w:val="20"/>
          <w:lang w:eastAsia="en-US"/>
        </w:rPr>
        <w:t>ould</w:t>
      </w:r>
      <w:r w:rsidRPr="00CB494C">
        <w:rPr>
          <w:rFonts w:eastAsia="DengXian" w:hint="eastAsia"/>
          <w:sz w:val="20"/>
          <w:szCs w:val="20"/>
          <w:lang w:eastAsia="en-US"/>
        </w:rPr>
        <w:t xml:space="preserve"> stop sending EAC notification, unless the AMF becomes available.</w:t>
      </w:r>
    </w:p>
    <w:p w14:paraId="7B6E6D28" w14:textId="77777777" w:rsidR="00F40AC2" w:rsidRPr="00944582" w:rsidRDefault="00F40AC2" w:rsidP="00F40AC2">
      <w:pPr>
        <w:pStyle w:val="B1"/>
        <w:rPr>
          <w:lang w:val="en-US" w:eastAsia="zh-CN"/>
        </w:rPr>
      </w:pPr>
    </w:p>
    <w:p w14:paraId="565E8D78" w14:textId="77777777" w:rsidR="00F40AC2" w:rsidRPr="006B5418" w:rsidRDefault="00F40AC2" w:rsidP="00F40A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A22E66" w14:textId="77777777" w:rsidR="006060E7" w:rsidRPr="00127E7B" w:rsidRDefault="006060E7" w:rsidP="006060E7">
      <w:pPr>
        <w:pStyle w:val="Heading5"/>
      </w:pPr>
      <w:r w:rsidRPr="00127E7B">
        <w:lastRenderedPageBreak/>
        <w:t>6.1.6.2.2</w:t>
      </w:r>
      <w:r w:rsidRPr="00127E7B">
        <w:tab/>
        <w:t xml:space="preserve">Type: </w:t>
      </w:r>
      <w:bookmarkEnd w:id="101"/>
      <w:bookmarkEnd w:id="102"/>
      <w:proofErr w:type="spellStart"/>
      <w:r w:rsidRPr="00127E7B">
        <w:t>UeACRequestData</w:t>
      </w:r>
      <w:bookmarkEnd w:id="103"/>
      <w:bookmarkEnd w:id="104"/>
      <w:bookmarkEnd w:id="105"/>
      <w:bookmarkEnd w:id="106"/>
      <w:proofErr w:type="spellEnd"/>
    </w:p>
    <w:p w14:paraId="57DAE2B5" w14:textId="77777777" w:rsidR="006060E7" w:rsidRPr="00127E7B" w:rsidRDefault="006060E7" w:rsidP="006060E7">
      <w:pPr>
        <w:pStyle w:val="TH"/>
      </w:pPr>
      <w:r w:rsidRPr="00127E7B">
        <w:rPr>
          <w:noProof/>
        </w:rPr>
        <w:t>Table </w:t>
      </w:r>
      <w:r w:rsidRPr="00127E7B">
        <w:t xml:space="preserve">6.1.6.2.2-1: </w:t>
      </w:r>
      <w:r w:rsidRPr="00127E7B">
        <w:rPr>
          <w:noProof/>
        </w:rPr>
        <w:t xml:space="preserve">Definition of type </w:t>
      </w:r>
      <w:proofErr w:type="spellStart"/>
      <w:r w:rsidRPr="00127E7B">
        <w:t>UeACRequestData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6060E7" w:rsidRPr="00127E7B" w14:paraId="14DC4E5F" w14:textId="77777777" w:rsidTr="005D6B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33829ED" w14:textId="77777777" w:rsidR="006060E7" w:rsidRPr="00127E7B" w:rsidRDefault="006060E7" w:rsidP="005D6BE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AD195B" w14:textId="77777777" w:rsidR="006060E7" w:rsidRPr="00127E7B" w:rsidRDefault="006060E7" w:rsidP="005D6BE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B26AA3" w14:textId="77777777" w:rsidR="006060E7" w:rsidRPr="00127E7B" w:rsidRDefault="006060E7" w:rsidP="005D6BE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B1D0FF" w14:textId="77777777" w:rsidR="006060E7" w:rsidRPr="00127E7B" w:rsidRDefault="006060E7" w:rsidP="005D6BE5">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AABA20E" w14:textId="77777777" w:rsidR="006060E7" w:rsidRPr="00127E7B" w:rsidRDefault="006060E7" w:rsidP="005D6BE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5749746" w14:textId="77777777" w:rsidR="006060E7" w:rsidRPr="00127E7B" w:rsidRDefault="006060E7" w:rsidP="005D6BE5">
            <w:pPr>
              <w:pStyle w:val="TAH"/>
              <w:rPr>
                <w:rFonts w:cs="Arial"/>
                <w:szCs w:val="18"/>
              </w:rPr>
            </w:pPr>
            <w:r w:rsidRPr="00127E7B">
              <w:rPr>
                <w:rFonts w:cs="Arial"/>
                <w:szCs w:val="18"/>
              </w:rPr>
              <w:t>Applicability</w:t>
            </w:r>
          </w:p>
        </w:tc>
      </w:tr>
      <w:tr w:rsidR="006060E7" w:rsidRPr="00127E7B" w14:paraId="1D23668B" w14:textId="77777777" w:rsidTr="005D6BE5">
        <w:trPr>
          <w:jc w:val="center"/>
        </w:trPr>
        <w:tc>
          <w:tcPr>
            <w:tcW w:w="1701" w:type="dxa"/>
            <w:tcBorders>
              <w:top w:val="single" w:sz="4" w:space="0" w:color="auto"/>
              <w:left w:val="single" w:sz="4" w:space="0" w:color="auto"/>
              <w:bottom w:val="single" w:sz="4" w:space="0" w:color="auto"/>
              <w:right w:val="single" w:sz="4" w:space="0" w:color="auto"/>
            </w:tcBorders>
          </w:tcPr>
          <w:p w14:paraId="62B74264" w14:textId="77777777" w:rsidR="006060E7" w:rsidRPr="00127E7B" w:rsidRDefault="006060E7" w:rsidP="005D6BE5">
            <w:pPr>
              <w:pStyle w:val="TAL"/>
            </w:pPr>
            <w:proofErr w:type="spellStart"/>
            <w:r>
              <w:t>ueACRequestInfo</w:t>
            </w:r>
            <w:proofErr w:type="spellEnd"/>
          </w:p>
        </w:tc>
        <w:tc>
          <w:tcPr>
            <w:tcW w:w="1444" w:type="dxa"/>
            <w:tcBorders>
              <w:top w:val="single" w:sz="4" w:space="0" w:color="auto"/>
              <w:left w:val="single" w:sz="4" w:space="0" w:color="auto"/>
              <w:bottom w:val="single" w:sz="4" w:space="0" w:color="auto"/>
              <w:right w:val="single" w:sz="4" w:space="0" w:color="auto"/>
            </w:tcBorders>
          </w:tcPr>
          <w:p w14:paraId="2B7AD2CB" w14:textId="77777777" w:rsidR="006060E7" w:rsidRPr="00127E7B" w:rsidRDefault="006060E7" w:rsidP="005D6BE5">
            <w:pPr>
              <w:pStyle w:val="TAL"/>
            </w:pPr>
            <w:r>
              <w:t>array(</w:t>
            </w:r>
            <w:proofErr w:type="spellStart"/>
            <w:r>
              <w:t>UeACRequestInfo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1F56EC5" w14:textId="77777777" w:rsidR="006060E7" w:rsidRPr="00127E7B" w:rsidRDefault="006060E7" w:rsidP="005D6B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A737CF" w14:textId="579F0B25" w:rsidR="006060E7" w:rsidRPr="00127E7B" w:rsidRDefault="00552020" w:rsidP="005D6BE5">
            <w:pPr>
              <w:pStyle w:val="TAL"/>
            </w:pPr>
            <w:ins w:id="112" w:author="Ericsson JL - CT4#117" w:date="2023-07-27T16:42:00Z">
              <w:r>
                <w:t>0</w:t>
              </w:r>
            </w:ins>
            <w:del w:id="113" w:author="Ericsson JL - CT4#117" w:date="2023-07-27T16:42:00Z">
              <w:r w:rsidR="006060E7" w:rsidDel="00552020">
                <w:delText>1</w:delText>
              </w:r>
            </w:del>
            <w:r w:rsidR="006060E7">
              <w:t>..N</w:t>
            </w:r>
          </w:p>
        </w:tc>
        <w:tc>
          <w:tcPr>
            <w:tcW w:w="3602" w:type="dxa"/>
            <w:tcBorders>
              <w:top w:val="single" w:sz="4" w:space="0" w:color="auto"/>
              <w:left w:val="single" w:sz="4" w:space="0" w:color="auto"/>
              <w:bottom w:val="single" w:sz="4" w:space="0" w:color="auto"/>
              <w:right w:val="single" w:sz="4" w:space="0" w:color="auto"/>
            </w:tcBorders>
          </w:tcPr>
          <w:p w14:paraId="12E60CE7" w14:textId="77777777" w:rsidR="006060E7" w:rsidRDefault="006060E7" w:rsidP="005D6BE5">
            <w:pPr>
              <w:pStyle w:val="TAL"/>
              <w:rPr>
                <w:ins w:id="114" w:author="Ericsson JL - CT4#117" w:date="2023-07-27T16:45:00Z"/>
                <w:rFonts w:cs="Arial"/>
                <w:szCs w:val="18"/>
              </w:rPr>
            </w:pPr>
            <w:r>
              <w:rPr>
                <w:rFonts w:cs="Arial"/>
                <w:szCs w:val="18"/>
              </w:rPr>
              <w:t>List of UEs and their associated NSAC action details</w:t>
            </w:r>
          </w:p>
          <w:p w14:paraId="2D14DB8A" w14:textId="40463C31" w:rsidR="00BE549F" w:rsidRPr="00127E7B" w:rsidRDefault="00BE549F" w:rsidP="005D6BE5">
            <w:pPr>
              <w:pStyle w:val="TAL"/>
              <w:rPr>
                <w:rFonts w:cs="Arial"/>
                <w:szCs w:val="18"/>
              </w:rPr>
            </w:pPr>
            <w:ins w:id="115" w:author="Ericsson JL - CT4#117" w:date="2023-07-27T16:45:00Z">
              <w:r>
                <w:rPr>
                  <w:rFonts w:cs="Arial"/>
                  <w:szCs w:val="18"/>
                </w:rPr>
                <w:t>(NOTE</w:t>
              </w:r>
              <w:r w:rsidR="0036396B">
                <w:rPr>
                  <w:rFonts w:cs="Arial"/>
                  <w:szCs w:val="18"/>
                </w:rPr>
                <w:t xml:space="preserve"> x</w:t>
              </w:r>
              <w:r>
                <w:rPr>
                  <w:rFonts w:cs="Arial"/>
                  <w:szCs w:val="18"/>
                </w:rPr>
                <w:t>)</w:t>
              </w:r>
            </w:ins>
          </w:p>
        </w:tc>
        <w:tc>
          <w:tcPr>
            <w:tcW w:w="1218" w:type="dxa"/>
            <w:tcBorders>
              <w:top w:val="single" w:sz="4" w:space="0" w:color="auto"/>
              <w:left w:val="single" w:sz="4" w:space="0" w:color="auto"/>
              <w:bottom w:val="single" w:sz="4" w:space="0" w:color="auto"/>
              <w:right w:val="single" w:sz="4" w:space="0" w:color="auto"/>
            </w:tcBorders>
          </w:tcPr>
          <w:p w14:paraId="143700B9" w14:textId="77777777" w:rsidR="006060E7" w:rsidRPr="00127E7B" w:rsidRDefault="006060E7" w:rsidP="005D6BE5">
            <w:pPr>
              <w:pStyle w:val="TAL"/>
              <w:rPr>
                <w:rFonts w:cs="Arial"/>
                <w:szCs w:val="18"/>
              </w:rPr>
            </w:pPr>
          </w:p>
        </w:tc>
      </w:tr>
      <w:tr w:rsidR="006060E7" w:rsidRPr="00127E7B" w14:paraId="4DDA2608" w14:textId="77777777" w:rsidTr="005D6BE5">
        <w:trPr>
          <w:jc w:val="center"/>
        </w:trPr>
        <w:tc>
          <w:tcPr>
            <w:tcW w:w="1701" w:type="dxa"/>
            <w:tcBorders>
              <w:top w:val="single" w:sz="4" w:space="0" w:color="auto"/>
              <w:left w:val="single" w:sz="4" w:space="0" w:color="auto"/>
              <w:bottom w:val="single" w:sz="4" w:space="0" w:color="auto"/>
              <w:right w:val="single" w:sz="4" w:space="0" w:color="auto"/>
            </w:tcBorders>
          </w:tcPr>
          <w:p w14:paraId="722191D9" w14:textId="77777777" w:rsidR="006060E7" w:rsidRPr="00127E7B" w:rsidRDefault="006060E7" w:rsidP="005D6BE5">
            <w:pPr>
              <w:pStyle w:val="TAL"/>
            </w:pPr>
            <w:bookmarkStart w:id="116" w:name="_PERM_MCCTEMPBM_CRPT75500034___1" w:colFirst="4" w:colLast="4"/>
            <w:bookmarkStart w:id="117" w:name="_PERM_MCCTEMPBM_CRPT92130005___1" w:colFirst="4" w:colLast="4"/>
            <w:proofErr w:type="spellStart"/>
            <w:r w:rsidRPr="00127E7B">
              <w:rPr>
                <w:lang w:eastAsia="zh-CN"/>
              </w:rPr>
              <w:t>n</w:t>
            </w:r>
            <w:r w:rsidRPr="00127E7B">
              <w:rPr>
                <w:rFonts w:hint="eastAsia"/>
                <w:lang w:eastAsia="zh-CN"/>
              </w:rPr>
              <w:t>fId</w:t>
            </w:r>
            <w:proofErr w:type="spellEnd"/>
          </w:p>
        </w:tc>
        <w:tc>
          <w:tcPr>
            <w:tcW w:w="1444" w:type="dxa"/>
            <w:tcBorders>
              <w:top w:val="single" w:sz="4" w:space="0" w:color="auto"/>
              <w:left w:val="single" w:sz="4" w:space="0" w:color="auto"/>
              <w:bottom w:val="single" w:sz="4" w:space="0" w:color="auto"/>
              <w:right w:val="single" w:sz="4" w:space="0" w:color="auto"/>
            </w:tcBorders>
          </w:tcPr>
          <w:p w14:paraId="0CE52A3F" w14:textId="77777777" w:rsidR="006060E7" w:rsidRPr="00127E7B" w:rsidRDefault="006060E7" w:rsidP="005D6BE5">
            <w:pPr>
              <w:pStyle w:val="TAL"/>
            </w:pPr>
            <w:proofErr w:type="spellStart"/>
            <w:r w:rsidRPr="00127E7B">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E926277" w14:textId="77777777" w:rsidR="006060E7" w:rsidRPr="00127E7B" w:rsidRDefault="006060E7" w:rsidP="005D6BE5">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D8562E" w14:textId="77777777" w:rsidR="006060E7" w:rsidRPr="00127E7B" w:rsidRDefault="006060E7" w:rsidP="005D6BE5">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66F1294" w14:textId="77777777" w:rsidR="006060E7" w:rsidRPr="00127E7B" w:rsidRDefault="006060E7" w:rsidP="005D6BE5">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4E2898DF" w14:textId="77777777" w:rsidR="006060E7" w:rsidRPr="00127E7B" w:rsidRDefault="006060E7" w:rsidP="005D6BE5">
            <w:pPr>
              <w:pStyle w:val="TAL"/>
              <w:rPr>
                <w:rFonts w:cs="Arial"/>
                <w:szCs w:val="18"/>
                <w:lang w:eastAsia="zh-CN"/>
              </w:rPr>
            </w:pPr>
            <w:r w:rsidRPr="00127E7B">
              <w:rPr>
                <w:rFonts w:cs="Arial"/>
                <w:szCs w:val="18"/>
                <w:lang w:eastAsia="zh-CN"/>
              </w:rPr>
              <w:t>When present, it shall carry one of the following values:</w:t>
            </w:r>
          </w:p>
          <w:p w14:paraId="067D8C71" w14:textId="77777777" w:rsidR="006060E7" w:rsidRPr="00127E7B" w:rsidRDefault="006060E7" w:rsidP="005D6BE5">
            <w:pPr>
              <w:pStyle w:val="TAL"/>
              <w:ind w:left="284"/>
              <w:rPr>
                <w:rFonts w:cs="Arial"/>
                <w:szCs w:val="18"/>
                <w:lang w:eastAsia="zh-CN"/>
              </w:rPr>
            </w:pPr>
            <w:r w:rsidRPr="00127E7B">
              <w:rPr>
                <w:rFonts w:cs="Arial"/>
                <w:szCs w:val="18"/>
                <w:lang w:eastAsia="zh-CN"/>
              </w:rPr>
              <w:t>- the AMF Instance ID, if the request is from an AMF;</w:t>
            </w:r>
          </w:p>
          <w:p w14:paraId="19816DF8" w14:textId="77777777" w:rsidR="006060E7" w:rsidRPr="00127E7B" w:rsidRDefault="006060E7" w:rsidP="005D6BE5">
            <w:pPr>
              <w:pStyle w:val="TAL"/>
              <w:ind w:left="284"/>
              <w:rPr>
                <w:rFonts w:cs="Arial"/>
                <w:szCs w:val="18"/>
              </w:rPr>
            </w:pPr>
            <w:r>
              <w:rPr>
                <w:rFonts w:cs="Arial"/>
                <w:szCs w:val="18"/>
                <w:lang w:eastAsia="zh-CN"/>
              </w:rPr>
              <w:t xml:space="preserve">- </w:t>
            </w:r>
            <w:r w:rsidRPr="00127E7B">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5648F4C" w14:textId="77777777" w:rsidR="006060E7" w:rsidRPr="00127E7B" w:rsidRDefault="006060E7" w:rsidP="005D6BE5">
            <w:pPr>
              <w:pStyle w:val="TAL"/>
              <w:rPr>
                <w:rFonts w:cs="Arial"/>
                <w:szCs w:val="18"/>
              </w:rPr>
            </w:pPr>
          </w:p>
        </w:tc>
      </w:tr>
      <w:tr w:rsidR="006060E7" w:rsidRPr="00127E7B" w14:paraId="2177E68B" w14:textId="77777777" w:rsidTr="005D6BE5">
        <w:trPr>
          <w:jc w:val="center"/>
        </w:trPr>
        <w:tc>
          <w:tcPr>
            <w:tcW w:w="1701" w:type="dxa"/>
            <w:tcBorders>
              <w:top w:val="single" w:sz="4" w:space="0" w:color="auto"/>
              <w:left w:val="single" w:sz="4" w:space="0" w:color="auto"/>
              <w:bottom w:val="single" w:sz="4" w:space="0" w:color="auto"/>
              <w:right w:val="single" w:sz="4" w:space="0" w:color="auto"/>
            </w:tcBorders>
          </w:tcPr>
          <w:p w14:paraId="44F1EF6D" w14:textId="77777777" w:rsidR="006060E7" w:rsidRPr="00127E7B" w:rsidRDefault="006060E7" w:rsidP="005D6BE5">
            <w:pPr>
              <w:pStyle w:val="TAL"/>
              <w:rPr>
                <w:lang w:eastAsia="zh-CN"/>
              </w:rPr>
            </w:pPr>
            <w:bookmarkStart w:id="118" w:name="_PERM_MCCTEMPBM_CRPT75500035___1" w:colFirst="4" w:colLast="4"/>
            <w:bookmarkStart w:id="119" w:name="_PERM_MCCTEMPBM_CRPT92130006___1" w:colFirst="4" w:colLast="4"/>
            <w:bookmarkEnd w:id="116"/>
            <w:bookmarkEnd w:id="117"/>
            <w:proofErr w:type="spellStart"/>
            <w:r w:rsidRPr="00127E7B">
              <w:rPr>
                <w:lang w:eastAsia="zh-CN"/>
              </w:rPr>
              <w:t>nfType</w:t>
            </w:r>
            <w:proofErr w:type="spellEnd"/>
          </w:p>
        </w:tc>
        <w:tc>
          <w:tcPr>
            <w:tcW w:w="1444" w:type="dxa"/>
            <w:tcBorders>
              <w:top w:val="single" w:sz="4" w:space="0" w:color="auto"/>
              <w:left w:val="single" w:sz="4" w:space="0" w:color="auto"/>
              <w:bottom w:val="single" w:sz="4" w:space="0" w:color="auto"/>
              <w:right w:val="single" w:sz="4" w:space="0" w:color="auto"/>
            </w:tcBorders>
          </w:tcPr>
          <w:p w14:paraId="107AFF5E" w14:textId="77777777" w:rsidR="006060E7" w:rsidRPr="00127E7B" w:rsidRDefault="006060E7" w:rsidP="005D6BE5">
            <w:pPr>
              <w:pStyle w:val="TAL"/>
              <w:rPr>
                <w:lang w:eastAsia="zh-CN"/>
              </w:rPr>
            </w:pPr>
            <w:proofErr w:type="spellStart"/>
            <w:r w:rsidRPr="00127E7B">
              <w:rPr>
                <w:lang w:eastAsia="zh-CN"/>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9A379A9" w14:textId="77777777" w:rsidR="006060E7" w:rsidRPr="00127E7B" w:rsidRDefault="006060E7" w:rsidP="005D6BE5">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F314B" w14:textId="77777777" w:rsidR="006060E7" w:rsidRPr="00127E7B" w:rsidRDefault="006060E7" w:rsidP="005D6BE5">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D92EF79" w14:textId="77777777" w:rsidR="006060E7" w:rsidRPr="00127E7B" w:rsidRDefault="006060E7" w:rsidP="005D6BE5">
            <w:pPr>
              <w:pStyle w:val="TAL"/>
              <w:rPr>
                <w:rFonts w:cs="Arial"/>
                <w:szCs w:val="18"/>
                <w:lang w:eastAsia="zh-CN"/>
              </w:rPr>
            </w:pPr>
            <w:r w:rsidRPr="00127E7B">
              <w:rPr>
                <w:rFonts w:cs="Arial"/>
                <w:szCs w:val="18"/>
                <w:lang w:eastAsia="zh-CN"/>
              </w:rPr>
              <w:t>Indicates the NF type of the requester NF.</w:t>
            </w:r>
          </w:p>
          <w:p w14:paraId="08F9DE16" w14:textId="77777777" w:rsidR="006060E7" w:rsidRPr="00127E7B" w:rsidRDefault="006060E7" w:rsidP="005D6BE5">
            <w:pPr>
              <w:pStyle w:val="TAL"/>
              <w:rPr>
                <w:rFonts w:cs="Arial"/>
                <w:szCs w:val="18"/>
                <w:lang w:eastAsia="zh-CN"/>
              </w:rPr>
            </w:pPr>
            <w:r w:rsidRPr="00127E7B">
              <w:rPr>
                <w:rFonts w:cs="Arial"/>
                <w:szCs w:val="18"/>
                <w:lang w:eastAsia="zh-CN"/>
              </w:rPr>
              <w:t>When present, it shall carry one of the following values:</w:t>
            </w:r>
          </w:p>
          <w:p w14:paraId="74C99F79" w14:textId="77777777" w:rsidR="006060E7" w:rsidRPr="00127E7B" w:rsidRDefault="006060E7" w:rsidP="005D6BE5">
            <w:pPr>
              <w:pStyle w:val="TAL"/>
              <w:ind w:left="284"/>
              <w:rPr>
                <w:rFonts w:cs="Arial"/>
                <w:szCs w:val="18"/>
                <w:lang w:eastAsia="zh-CN"/>
              </w:rPr>
            </w:pPr>
            <w:r>
              <w:rPr>
                <w:rFonts w:cs="Arial"/>
                <w:szCs w:val="18"/>
                <w:lang w:eastAsia="zh-CN"/>
              </w:rPr>
              <w:t xml:space="preserve">- </w:t>
            </w:r>
            <w:proofErr w:type="spellStart"/>
            <w:r w:rsidRPr="00127E7B">
              <w:rPr>
                <w:rFonts w:cs="Arial"/>
                <w:szCs w:val="18"/>
                <w:lang w:eastAsia="zh-CN"/>
              </w:rPr>
              <w:t>NFType</w:t>
            </w:r>
            <w:proofErr w:type="spellEnd"/>
            <w:r w:rsidRPr="00127E7B">
              <w:rPr>
                <w:rFonts w:cs="Arial"/>
                <w:szCs w:val="18"/>
                <w:lang w:eastAsia="zh-CN"/>
              </w:rPr>
              <w:t>=AMF, if the request is from an AMF;</w:t>
            </w:r>
          </w:p>
          <w:p w14:paraId="75F7C89C" w14:textId="77777777" w:rsidR="006060E7" w:rsidRPr="00127E7B" w:rsidRDefault="006060E7" w:rsidP="005D6BE5">
            <w:pPr>
              <w:pStyle w:val="TAL"/>
              <w:ind w:left="284"/>
              <w:rPr>
                <w:rFonts w:cs="Arial"/>
                <w:szCs w:val="18"/>
                <w:lang w:eastAsia="zh-CN"/>
              </w:rPr>
            </w:pPr>
            <w:r>
              <w:rPr>
                <w:rFonts w:cs="Arial"/>
                <w:szCs w:val="18"/>
                <w:lang w:eastAsia="zh-CN"/>
              </w:rPr>
              <w:t xml:space="preserve">- </w:t>
            </w:r>
            <w:proofErr w:type="spellStart"/>
            <w:r w:rsidRPr="00127E7B">
              <w:rPr>
                <w:rFonts w:cs="Arial"/>
                <w:szCs w:val="18"/>
                <w:lang w:eastAsia="zh-CN"/>
              </w:rPr>
              <w:t>NFType</w:t>
            </w:r>
            <w:proofErr w:type="spellEnd"/>
            <w:r w:rsidRPr="00127E7B">
              <w:rPr>
                <w:rFonts w:cs="Arial"/>
                <w:szCs w:val="18"/>
                <w:lang w:eastAsia="zh-CN"/>
              </w:rPr>
              <w:t>=SMF,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3DD7F8FD" w14:textId="77777777" w:rsidR="006060E7" w:rsidRPr="00127E7B" w:rsidRDefault="006060E7" w:rsidP="005D6BE5">
            <w:pPr>
              <w:pStyle w:val="TAL"/>
              <w:rPr>
                <w:rFonts w:cs="Arial"/>
                <w:szCs w:val="18"/>
              </w:rPr>
            </w:pPr>
          </w:p>
        </w:tc>
      </w:tr>
      <w:bookmarkEnd w:id="118"/>
      <w:bookmarkEnd w:id="119"/>
      <w:tr w:rsidR="006060E7" w:rsidRPr="00127E7B" w14:paraId="75D73B0F" w14:textId="77777777" w:rsidTr="005D6BE5">
        <w:trPr>
          <w:jc w:val="center"/>
        </w:trPr>
        <w:tc>
          <w:tcPr>
            <w:tcW w:w="1701" w:type="dxa"/>
            <w:tcBorders>
              <w:top w:val="single" w:sz="4" w:space="0" w:color="auto"/>
              <w:left w:val="single" w:sz="4" w:space="0" w:color="auto"/>
              <w:bottom w:val="single" w:sz="4" w:space="0" w:color="auto"/>
              <w:right w:val="single" w:sz="4" w:space="0" w:color="auto"/>
            </w:tcBorders>
          </w:tcPr>
          <w:p w14:paraId="0FD413CD" w14:textId="77777777" w:rsidR="006060E7" w:rsidRPr="00127E7B" w:rsidRDefault="006060E7" w:rsidP="005D6BE5">
            <w:pPr>
              <w:pStyle w:val="TAL"/>
              <w:rPr>
                <w:lang w:eastAsia="zh-CN"/>
              </w:rPr>
            </w:pPr>
            <w:proofErr w:type="spellStart"/>
            <w:r w:rsidRPr="00127E7B">
              <w:rPr>
                <w:rFonts w:hint="eastAsia"/>
                <w:lang w:eastAsia="zh-CN"/>
              </w:rPr>
              <w:t>eacNotificationUri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560866E1" w14:textId="77777777" w:rsidR="006060E7" w:rsidRPr="00127E7B" w:rsidRDefault="006060E7" w:rsidP="005D6BE5">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5FA38D" w14:textId="77777777" w:rsidR="006060E7" w:rsidRPr="00127E7B" w:rsidRDefault="006060E7" w:rsidP="005D6BE5">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1B95" w14:textId="77777777" w:rsidR="006060E7" w:rsidRPr="00127E7B" w:rsidRDefault="006060E7" w:rsidP="005D6BE5">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B90848" w14:textId="77777777" w:rsidR="006060E7" w:rsidRPr="00127E7B" w:rsidRDefault="006060E7" w:rsidP="005D6BE5">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r w:rsidRPr="00127E7B">
              <w:rPr>
                <w:rFonts w:cs="Arial"/>
                <w:szCs w:val="18"/>
                <w:lang w:eastAsia="zh-CN"/>
              </w:rPr>
              <w:t xml:space="preserve">callback </w:t>
            </w:r>
            <w:r w:rsidRPr="00127E7B">
              <w:rPr>
                <w:rFonts w:cs="Arial" w:hint="eastAsia"/>
                <w:szCs w:val="18"/>
                <w:lang w:eastAsia="zh-CN"/>
              </w:rPr>
              <w:t>URI</w:t>
            </w:r>
            <w:r w:rsidRPr="00127E7B">
              <w:rPr>
                <w:rFonts w:cs="Arial"/>
                <w:szCs w:val="18"/>
                <w:lang w:eastAsia="zh-CN"/>
              </w:rPr>
              <w:t>.</w:t>
            </w:r>
          </w:p>
          <w:p w14:paraId="397F943D" w14:textId="77777777" w:rsidR="006060E7" w:rsidRPr="00127E7B" w:rsidRDefault="006060E7" w:rsidP="005D6BE5">
            <w:pPr>
              <w:pStyle w:val="TAL"/>
              <w:rPr>
                <w:rFonts w:cs="Arial"/>
                <w:szCs w:val="18"/>
                <w:lang w:eastAsia="zh-CN"/>
              </w:rPr>
            </w:pPr>
            <w:r w:rsidRPr="00127E7B">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6E66B915" w14:textId="77777777" w:rsidR="006060E7" w:rsidRPr="00127E7B" w:rsidRDefault="006060E7" w:rsidP="005D6BE5">
            <w:pPr>
              <w:pStyle w:val="TAL"/>
              <w:rPr>
                <w:rFonts w:cs="Arial"/>
                <w:szCs w:val="18"/>
              </w:rPr>
            </w:pPr>
          </w:p>
        </w:tc>
      </w:tr>
      <w:tr w:rsidR="00F063F4" w:rsidRPr="00127E7B" w14:paraId="149972BA" w14:textId="77777777" w:rsidTr="005D6BE5">
        <w:trPr>
          <w:jc w:val="center"/>
          <w:ins w:id="120" w:author="Ericsson JL - CT4#117" w:date="2023-07-27T16:42:00Z"/>
        </w:trPr>
        <w:tc>
          <w:tcPr>
            <w:tcW w:w="1701" w:type="dxa"/>
            <w:tcBorders>
              <w:top w:val="single" w:sz="4" w:space="0" w:color="auto"/>
              <w:left w:val="single" w:sz="4" w:space="0" w:color="auto"/>
              <w:bottom w:val="single" w:sz="4" w:space="0" w:color="auto"/>
              <w:right w:val="single" w:sz="4" w:space="0" w:color="auto"/>
            </w:tcBorders>
          </w:tcPr>
          <w:p w14:paraId="240692CD" w14:textId="11D64945" w:rsidR="00F063F4" w:rsidRPr="00127E7B" w:rsidRDefault="00F063F4" w:rsidP="005D6BE5">
            <w:pPr>
              <w:pStyle w:val="TAL"/>
              <w:rPr>
                <w:ins w:id="121" w:author="Ericsson JL - CT4#117" w:date="2023-07-27T16:42:00Z"/>
                <w:lang w:eastAsia="zh-CN"/>
              </w:rPr>
            </w:pPr>
            <w:proofErr w:type="spellStart"/>
            <w:ins w:id="122" w:author="Ericsson JL - CT4#117" w:date="2023-07-27T16:42:00Z">
              <w:r>
                <w:rPr>
                  <w:lang w:eastAsia="zh-CN"/>
                </w:rPr>
                <w:t>eacSnssaiList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B3A8948" w14:textId="06A9EDBF" w:rsidR="00F063F4" w:rsidRPr="00127E7B" w:rsidRDefault="00E5599B" w:rsidP="005D6BE5">
            <w:pPr>
              <w:pStyle w:val="TAL"/>
              <w:rPr>
                <w:ins w:id="123" w:author="Ericsson JL - CT4#117" w:date="2023-07-27T16:42:00Z"/>
                <w:lang w:eastAsia="zh-CN"/>
              </w:rPr>
            </w:pPr>
            <w:ins w:id="124" w:author="Ericsson JL - CT4#117" w:date="2023-07-27T16:42:00Z">
              <w:r>
                <w:rPr>
                  <w:lang w:eastAsia="zh-CN"/>
                </w:rPr>
                <w:t>array(</w:t>
              </w:r>
              <w:proofErr w:type="spellStart"/>
              <w:r>
                <w:rPr>
                  <w:lang w:eastAsia="zh-CN"/>
                </w:rPr>
                <w:t>Snssai</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FB15B94" w14:textId="3EE64DEC" w:rsidR="00F063F4" w:rsidRPr="00127E7B" w:rsidRDefault="00E5599B" w:rsidP="005D6BE5">
            <w:pPr>
              <w:pStyle w:val="TAC"/>
              <w:rPr>
                <w:ins w:id="125" w:author="Ericsson JL - CT4#117" w:date="2023-07-27T16:42:00Z"/>
                <w:lang w:eastAsia="zh-CN"/>
              </w:rPr>
            </w:pPr>
            <w:ins w:id="126" w:author="Ericsson JL - CT4#117" w:date="2023-07-27T16:4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2134775" w14:textId="51DC26C5" w:rsidR="00F063F4" w:rsidRPr="00127E7B" w:rsidRDefault="00E5599B" w:rsidP="005D6BE5">
            <w:pPr>
              <w:pStyle w:val="TAL"/>
              <w:rPr>
                <w:ins w:id="127" w:author="Ericsson JL - CT4#117" w:date="2023-07-27T16:42:00Z"/>
                <w:lang w:eastAsia="zh-CN"/>
              </w:rPr>
            </w:pPr>
            <w:ins w:id="128" w:author="Ericsson JL - CT4#117" w:date="2023-07-27T16:42:00Z">
              <w:r>
                <w:rPr>
                  <w:lang w:eastAsia="zh-CN"/>
                </w:rPr>
                <w:t>1..N</w:t>
              </w:r>
            </w:ins>
          </w:p>
        </w:tc>
        <w:tc>
          <w:tcPr>
            <w:tcW w:w="3602" w:type="dxa"/>
            <w:tcBorders>
              <w:top w:val="single" w:sz="4" w:space="0" w:color="auto"/>
              <w:left w:val="single" w:sz="4" w:space="0" w:color="auto"/>
              <w:bottom w:val="single" w:sz="4" w:space="0" w:color="auto"/>
              <w:right w:val="single" w:sz="4" w:space="0" w:color="auto"/>
            </w:tcBorders>
          </w:tcPr>
          <w:p w14:paraId="670E7C38" w14:textId="664D768D" w:rsidR="00F063F4" w:rsidRDefault="004E6A8E" w:rsidP="001156C8">
            <w:pPr>
              <w:pStyle w:val="TAL"/>
              <w:rPr>
                <w:ins w:id="129" w:author="Ericsson JL - CT4#117" w:date="2023-07-27T16:43:00Z"/>
                <w:rFonts w:cs="Arial"/>
                <w:szCs w:val="18"/>
                <w:lang w:eastAsia="zh-CN"/>
              </w:rPr>
            </w:pPr>
            <w:ins w:id="130" w:author="Ericsson JL - CT4#117" w:date="2023-07-27T16:43:00Z">
              <w:r>
                <w:rPr>
                  <w:rFonts w:cs="Arial"/>
                  <w:szCs w:val="18"/>
                  <w:lang w:eastAsia="zh-CN"/>
                </w:rPr>
                <w:t xml:space="preserve">When present, this IE shall </w:t>
              </w:r>
              <w:proofErr w:type="spellStart"/>
              <w:r>
                <w:rPr>
                  <w:rFonts w:cs="Arial"/>
                  <w:szCs w:val="18"/>
                  <w:lang w:eastAsia="zh-CN"/>
                </w:rPr>
                <w:t>indicae</w:t>
              </w:r>
              <w:proofErr w:type="spellEnd"/>
              <w:r>
                <w:rPr>
                  <w:rFonts w:cs="Arial"/>
                  <w:szCs w:val="18"/>
                  <w:lang w:eastAsia="zh-CN"/>
                </w:rPr>
                <w:t xml:space="preserve"> the </w:t>
              </w:r>
              <w:r w:rsidR="001156C8">
                <w:rPr>
                  <w:rFonts w:cs="Arial"/>
                  <w:szCs w:val="18"/>
                  <w:lang w:eastAsia="zh-CN"/>
                </w:rPr>
                <w:t>S-NSSAI</w:t>
              </w:r>
            </w:ins>
            <w:ins w:id="131" w:author="Ericsson JL - CT4#117" w:date="2023-07-27T16:44:00Z">
              <w:r w:rsidR="00E75FC2">
                <w:rPr>
                  <w:rFonts w:cs="Arial"/>
                  <w:szCs w:val="18"/>
                  <w:lang w:eastAsia="zh-CN"/>
                </w:rPr>
                <w:t xml:space="preserve"> </w:t>
              </w:r>
            </w:ins>
            <w:ins w:id="132" w:author="Ericsson JL - CT4#117" w:date="2023-07-27T16:45:00Z">
              <w:r w:rsidR="00E75FC2">
                <w:rPr>
                  <w:rFonts w:cs="Arial"/>
                  <w:szCs w:val="18"/>
                  <w:lang w:eastAsia="zh-CN"/>
                </w:rPr>
                <w:t>to be subscribed/unsubscribed for EAC notification.</w:t>
              </w:r>
            </w:ins>
          </w:p>
          <w:p w14:paraId="48A935BC" w14:textId="7B076DDC" w:rsidR="004E6A8E" w:rsidRPr="00127E7B" w:rsidRDefault="004E6A8E" w:rsidP="004E6A8E">
            <w:pPr>
              <w:pStyle w:val="TAL"/>
              <w:ind w:left="284" w:hanging="284"/>
              <w:rPr>
                <w:ins w:id="133" w:author="Ericsson JL - CT4#117" w:date="2023-07-27T16:42:00Z"/>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1E7F4C29" w14:textId="0AC2D11D" w:rsidR="00F063F4" w:rsidRPr="00127E7B" w:rsidRDefault="004E6A8E" w:rsidP="005D6BE5">
            <w:pPr>
              <w:pStyle w:val="TAL"/>
              <w:rPr>
                <w:ins w:id="134" w:author="Ericsson JL - CT4#117" w:date="2023-07-27T16:42:00Z"/>
                <w:rFonts w:cs="Arial"/>
                <w:szCs w:val="18"/>
              </w:rPr>
            </w:pPr>
            <w:ins w:id="135" w:author="Ericsson JL - CT4#117" w:date="2023-07-27T16:43:00Z">
              <w:r w:rsidRPr="00AB14A5">
                <w:rPr>
                  <w:rFonts w:cs="Arial"/>
                  <w:color w:val="0070C0"/>
                  <w:szCs w:val="18"/>
                </w:rPr>
                <w:t>E</w:t>
              </w:r>
              <w:r>
                <w:rPr>
                  <w:rFonts w:cs="Arial"/>
                  <w:color w:val="0070C0"/>
                  <w:szCs w:val="18"/>
                </w:rPr>
                <w:t>NES</w:t>
              </w:r>
            </w:ins>
          </w:p>
        </w:tc>
      </w:tr>
      <w:tr w:rsidR="006060E7" w:rsidRPr="00127E7B" w14:paraId="097D0FE8" w14:textId="77777777" w:rsidTr="005D6BE5">
        <w:trPr>
          <w:jc w:val="center"/>
        </w:trPr>
        <w:tc>
          <w:tcPr>
            <w:tcW w:w="1701" w:type="dxa"/>
            <w:tcBorders>
              <w:top w:val="single" w:sz="4" w:space="0" w:color="auto"/>
              <w:left w:val="single" w:sz="4" w:space="0" w:color="auto"/>
              <w:bottom w:val="single" w:sz="4" w:space="0" w:color="auto"/>
              <w:right w:val="single" w:sz="4" w:space="0" w:color="auto"/>
            </w:tcBorders>
          </w:tcPr>
          <w:p w14:paraId="5D01A5F5" w14:textId="77777777" w:rsidR="006060E7" w:rsidRPr="00127E7B" w:rsidRDefault="006060E7" w:rsidP="005D6BE5">
            <w:pPr>
              <w:pStyle w:val="TAL"/>
              <w:rPr>
                <w:lang w:eastAsia="zh-CN"/>
              </w:rPr>
            </w:pPr>
            <w:proofErr w:type="spellStart"/>
            <w:r>
              <w:rPr>
                <w:lang w:eastAsia="zh-CN"/>
              </w:rPr>
              <w:t>nsacServiceArea</w:t>
            </w:r>
            <w:proofErr w:type="spellEnd"/>
          </w:p>
        </w:tc>
        <w:tc>
          <w:tcPr>
            <w:tcW w:w="1444" w:type="dxa"/>
            <w:tcBorders>
              <w:top w:val="single" w:sz="4" w:space="0" w:color="auto"/>
              <w:left w:val="single" w:sz="4" w:space="0" w:color="auto"/>
              <w:bottom w:val="single" w:sz="4" w:space="0" w:color="auto"/>
              <w:right w:val="single" w:sz="4" w:space="0" w:color="auto"/>
            </w:tcBorders>
          </w:tcPr>
          <w:p w14:paraId="23489D6B" w14:textId="77777777" w:rsidR="006060E7" w:rsidRPr="00127E7B" w:rsidRDefault="006060E7" w:rsidP="005D6BE5">
            <w:pPr>
              <w:pStyle w:val="TAL"/>
              <w:rPr>
                <w:lang w:eastAsia="zh-CN"/>
              </w:rPr>
            </w:pPr>
            <w:r w:rsidRPr="007954FB">
              <w:rPr>
                <w:highlight w:val="yellow"/>
                <w:lang w:eastAsia="zh-CN"/>
              </w:rPr>
              <w:t>FFS</w:t>
            </w:r>
          </w:p>
        </w:tc>
        <w:tc>
          <w:tcPr>
            <w:tcW w:w="425" w:type="dxa"/>
            <w:tcBorders>
              <w:top w:val="single" w:sz="4" w:space="0" w:color="auto"/>
              <w:left w:val="single" w:sz="4" w:space="0" w:color="auto"/>
              <w:bottom w:val="single" w:sz="4" w:space="0" w:color="auto"/>
              <w:right w:val="single" w:sz="4" w:space="0" w:color="auto"/>
            </w:tcBorders>
          </w:tcPr>
          <w:p w14:paraId="33CBDD8D" w14:textId="77777777" w:rsidR="006060E7" w:rsidRPr="00127E7B" w:rsidRDefault="006060E7" w:rsidP="005D6BE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FF2F3C" w14:textId="77777777" w:rsidR="006060E7" w:rsidRPr="00127E7B" w:rsidRDefault="006060E7" w:rsidP="005D6BE5">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EC3CF71" w14:textId="77777777" w:rsidR="006060E7" w:rsidRDefault="006060E7" w:rsidP="005D6BE5">
            <w:pPr>
              <w:pStyle w:val="TAL"/>
              <w:rPr>
                <w:rFonts w:cs="Arial"/>
                <w:szCs w:val="18"/>
                <w:lang w:eastAsia="zh-CN"/>
              </w:rPr>
            </w:pPr>
            <w:r>
              <w:rPr>
                <w:rFonts w:cs="Arial"/>
                <w:szCs w:val="18"/>
                <w:lang w:eastAsia="zh-CN"/>
              </w:rPr>
              <w:t>This IE shall be present if the NF consumer has been configured with NSAC service area it belongs to.</w:t>
            </w:r>
          </w:p>
          <w:p w14:paraId="08F9CFD6" w14:textId="77777777" w:rsidR="006060E7" w:rsidRDefault="006060E7" w:rsidP="005D6BE5">
            <w:pPr>
              <w:pStyle w:val="TAL"/>
              <w:rPr>
                <w:rFonts w:cs="Arial"/>
                <w:szCs w:val="18"/>
                <w:lang w:eastAsia="zh-CN"/>
              </w:rPr>
            </w:pPr>
          </w:p>
          <w:p w14:paraId="72A6F78A" w14:textId="77777777" w:rsidR="006060E7" w:rsidRPr="00127E7B" w:rsidRDefault="006060E7" w:rsidP="005D6BE5">
            <w:pPr>
              <w:pStyle w:val="TAL"/>
              <w:rPr>
                <w:rFonts w:cs="Arial"/>
                <w:szCs w:val="18"/>
                <w:lang w:eastAsia="zh-CN"/>
              </w:rPr>
            </w:pPr>
            <w:r>
              <w:rPr>
                <w:rFonts w:cs="Arial"/>
                <w:szCs w:val="18"/>
                <w:lang w:eastAsia="zh-CN"/>
              </w:rPr>
              <w:t>When present, this IE shall indicate the identity of the NSAC Service Area of the NF consumer.</w:t>
            </w:r>
          </w:p>
        </w:tc>
        <w:tc>
          <w:tcPr>
            <w:tcW w:w="1218" w:type="dxa"/>
            <w:tcBorders>
              <w:top w:val="single" w:sz="4" w:space="0" w:color="auto"/>
              <w:left w:val="single" w:sz="4" w:space="0" w:color="auto"/>
              <w:bottom w:val="single" w:sz="4" w:space="0" w:color="auto"/>
              <w:right w:val="single" w:sz="4" w:space="0" w:color="auto"/>
            </w:tcBorders>
          </w:tcPr>
          <w:p w14:paraId="0A736F2F" w14:textId="77777777" w:rsidR="006060E7" w:rsidRPr="00127E7B" w:rsidRDefault="006060E7" w:rsidP="005D6BE5">
            <w:pPr>
              <w:pStyle w:val="TAL"/>
              <w:rPr>
                <w:rFonts w:cs="Arial"/>
                <w:szCs w:val="18"/>
              </w:rPr>
            </w:pPr>
          </w:p>
        </w:tc>
      </w:tr>
      <w:tr w:rsidR="006060E7" w:rsidRPr="00127E7B" w14:paraId="285CE513" w14:textId="77777777" w:rsidTr="005D6BE5">
        <w:trPr>
          <w:jc w:val="center"/>
        </w:trPr>
        <w:tc>
          <w:tcPr>
            <w:tcW w:w="1701" w:type="dxa"/>
            <w:tcBorders>
              <w:top w:val="single" w:sz="4" w:space="0" w:color="auto"/>
              <w:left w:val="single" w:sz="4" w:space="0" w:color="auto"/>
              <w:bottom w:val="single" w:sz="4" w:space="0" w:color="auto"/>
              <w:right w:val="single" w:sz="4" w:space="0" w:color="auto"/>
            </w:tcBorders>
          </w:tcPr>
          <w:p w14:paraId="1DD7E2BE" w14:textId="77777777" w:rsidR="006060E7" w:rsidRDefault="006060E7" w:rsidP="005D6BE5">
            <w:pPr>
              <w:pStyle w:val="TAL"/>
              <w:rPr>
                <w:lang w:eastAsia="zh-CN"/>
              </w:rPr>
            </w:pPr>
            <w:r w:rsidRPr="00040100">
              <w:rPr>
                <w:lang w:eastAsia="zh-CN"/>
              </w:rPr>
              <w:t>supportedFeatures</w:t>
            </w:r>
          </w:p>
        </w:tc>
        <w:tc>
          <w:tcPr>
            <w:tcW w:w="1444" w:type="dxa"/>
            <w:tcBorders>
              <w:top w:val="single" w:sz="4" w:space="0" w:color="auto"/>
              <w:left w:val="single" w:sz="4" w:space="0" w:color="auto"/>
              <w:bottom w:val="single" w:sz="4" w:space="0" w:color="auto"/>
              <w:right w:val="single" w:sz="4" w:space="0" w:color="auto"/>
            </w:tcBorders>
          </w:tcPr>
          <w:p w14:paraId="7E2253FC" w14:textId="77777777" w:rsidR="006060E7" w:rsidRPr="00A93727" w:rsidRDefault="006060E7" w:rsidP="005D6BE5">
            <w:pPr>
              <w:pStyle w:val="TAL"/>
              <w:rPr>
                <w:highlight w:val="yellow"/>
                <w:lang w:eastAsia="zh-CN"/>
              </w:rPr>
            </w:pPr>
            <w:r>
              <w:rPr>
                <w:lang w:eastAsia="zh-CN"/>
              </w:rPr>
              <w:t>S</w:t>
            </w:r>
            <w:r w:rsidRPr="00040100">
              <w:rPr>
                <w:lang w:eastAsia="zh-CN"/>
              </w:rPr>
              <w:t>upportedFeatures</w:t>
            </w:r>
          </w:p>
        </w:tc>
        <w:tc>
          <w:tcPr>
            <w:tcW w:w="425" w:type="dxa"/>
            <w:tcBorders>
              <w:top w:val="single" w:sz="4" w:space="0" w:color="auto"/>
              <w:left w:val="single" w:sz="4" w:space="0" w:color="auto"/>
              <w:bottom w:val="single" w:sz="4" w:space="0" w:color="auto"/>
              <w:right w:val="single" w:sz="4" w:space="0" w:color="auto"/>
            </w:tcBorders>
          </w:tcPr>
          <w:p w14:paraId="05FCD6E6" w14:textId="77777777" w:rsidR="006060E7" w:rsidRDefault="006060E7" w:rsidP="005D6BE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CCDBD8" w14:textId="77777777" w:rsidR="006060E7" w:rsidRDefault="006060E7" w:rsidP="005D6BE5">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11AC058" w14:textId="77777777" w:rsidR="006060E7" w:rsidRDefault="006060E7" w:rsidP="005D6BE5">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w:t>
            </w:r>
          </w:p>
        </w:tc>
        <w:tc>
          <w:tcPr>
            <w:tcW w:w="1218" w:type="dxa"/>
            <w:tcBorders>
              <w:top w:val="single" w:sz="4" w:space="0" w:color="auto"/>
              <w:left w:val="single" w:sz="4" w:space="0" w:color="auto"/>
              <w:bottom w:val="single" w:sz="4" w:space="0" w:color="auto"/>
              <w:right w:val="single" w:sz="4" w:space="0" w:color="auto"/>
            </w:tcBorders>
          </w:tcPr>
          <w:p w14:paraId="7A519F65" w14:textId="77777777" w:rsidR="006060E7" w:rsidRPr="00127E7B" w:rsidRDefault="006060E7" w:rsidP="005D6BE5">
            <w:pPr>
              <w:pStyle w:val="TAL"/>
              <w:rPr>
                <w:rFonts w:cs="Arial"/>
                <w:szCs w:val="18"/>
              </w:rPr>
            </w:pPr>
          </w:p>
        </w:tc>
      </w:tr>
      <w:tr w:rsidR="006060E7" w:rsidRPr="00127E7B" w14:paraId="600E3DF6" w14:textId="77777777" w:rsidTr="005D6B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96D7F50" w14:textId="77777777" w:rsidR="006060E7" w:rsidRDefault="006060E7" w:rsidP="005D6BE5">
            <w:pPr>
              <w:pStyle w:val="TAN"/>
              <w:rPr>
                <w:ins w:id="136" w:author="Ericsson JL - CT4#117" w:date="2023-07-27T16:45:00Z"/>
                <w:noProof/>
              </w:rPr>
            </w:pPr>
            <w:r w:rsidRPr="00127E7B">
              <w:t>NOTE</w:t>
            </w:r>
            <w:ins w:id="137" w:author="Ericsson JL - CT4#117" w:date="2023-07-27T16:45:00Z">
              <w:r w:rsidR="00854E96">
                <w:t xml:space="preserve"> 1</w:t>
              </w:r>
            </w:ins>
            <w:r w:rsidRPr="00127E7B">
              <w:t>:</w:t>
            </w:r>
            <w:r w:rsidRPr="00127E7B">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p w14:paraId="0ECCC0D4" w14:textId="7425D78E" w:rsidR="00854E96" w:rsidRPr="00127E7B" w:rsidRDefault="00854E96" w:rsidP="005D6BE5">
            <w:pPr>
              <w:pStyle w:val="TAN"/>
              <w:rPr>
                <w:rFonts w:cs="Arial"/>
                <w:szCs w:val="18"/>
              </w:rPr>
            </w:pPr>
            <w:ins w:id="138" w:author="Ericsson JL - CT4#117" w:date="2023-07-27T16:45:00Z">
              <w:r>
                <w:rPr>
                  <w:noProof/>
                </w:rPr>
                <w:t>NOTE x:</w:t>
              </w:r>
              <w:r>
                <w:rPr>
                  <w:noProof/>
                </w:rPr>
                <w:tab/>
              </w:r>
            </w:ins>
            <w:ins w:id="139" w:author="Ericsson JL - CT4#117" w:date="2023-07-27T16:46:00Z">
              <w:r w:rsidR="00FD2E4A">
                <w:rPr>
                  <w:noProof/>
                </w:rPr>
                <w:t xml:space="preserve">This IE may only be set to </w:t>
              </w:r>
              <w:r w:rsidR="006975CC">
                <w:rPr>
                  <w:noProof/>
                </w:rPr>
                <w:t xml:space="preserve">an </w:t>
              </w:r>
              <w:r w:rsidR="00FD2E4A">
                <w:rPr>
                  <w:noProof/>
                </w:rPr>
                <w:t xml:space="preserve">empty </w:t>
              </w:r>
              <w:r w:rsidR="006975CC">
                <w:rPr>
                  <w:noProof/>
                </w:rPr>
                <w:t xml:space="preserve">array </w:t>
              </w:r>
            </w:ins>
            <w:ins w:id="140" w:author="Ericsson JL - CT4#117" w:date="2023-07-27T16:48:00Z">
              <w:r w:rsidR="00754AE5">
                <w:rPr>
                  <w:noProof/>
                </w:rPr>
                <w:t xml:space="preserve">if </w:t>
              </w:r>
            </w:ins>
            <w:ins w:id="141" w:author="Ericsson JL - CT4#117" w:date="2023-07-27T16:46:00Z">
              <w:r w:rsidR="00FD2E4A">
                <w:rPr>
                  <w:noProof/>
                </w:rPr>
                <w:t>the NSACF supports the "</w:t>
              </w:r>
              <w:r w:rsidR="00FD2E4A" w:rsidRPr="00AB14A5">
                <w:rPr>
                  <w:rFonts w:cs="Arial"/>
                  <w:color w:val="0070C0"/>
                  <w:szCs w:val="18"/>
                </w:rPr>
                <w:t>E</w:t>
              </w:r>
              <w:r w:rsidR="00FD2E4A">
                <w:rPr>
                  <w:rFonts w:cs="Arial"/>
                  <w:color w:val="0070C0"/>
                  <w:szCs w:val="18"/>
                </w:rPr>
                <w:t>MNES" feature</w:t>
              </w:r>
              <w:r w:rsidR="00546748">
                <w:rPr>
                  <w:rFonts w:cs="Arial"/>
                  <w:color w:val="0070C0"/>
                  <w:szCs w:val="18"/>
                </w:rPr>
                <w:t xml:space="preserve">, when the NF service </w:t>
              </w:r>
              <w:proofErr w:type="spellStart"/>
              <w:r w:rsidR="00546748">
                <w:rPr>
                  <w:rFonts w:cs="Arial"/>
                  <w:color w:val="0070C0"/>
                  <w:szCs w:val="18"/>
                </w:rPr>
                <w:t>c</w:t>
              </w:r>
            </w:ins>
            <w:ins w:id="142" w:author="Ericsson JL - CT4#117" w:date="2023-07-27T16:47:00Z">
              <w:r w:rsidR="00546748">
                <w:rPr>
                  <w:rFonts w:cs="Arial"/>
                  <w:color w:val="0070C0"/>
                  <w:szCs w:val="18"/>
                </w:rPr>
                <w:t>onumser</w:t>
              </w:r>
              <w:proofErr w:type="spellEnd"/>
              <w:r w:rsidR="00546748">
                <w:rPr>
                  <w:rFonts w:cs="Arial"/>
                  <w:color w:val="0070C0"/>
                  <w:szCs w:val="18"/>
                </w:rPr>
                <w:t xml:space="preserve"> (i.e. the AMF) </w:t>
              </w:r>
            </w:ins>
            <w:ins w:id="143" w:author="Ericsson JL - CT4#117" w:date="2023-07-27T16:48:00Z">
              <w:r w:rsidR="000B0F69">
                <w:rPr>
                  <w:rFonts w:cs="Arial"/>
                  <w:color w:val="0070C0"/>
                  <w:szCs w:val="18"/>
                </w:rPr>
                <w:t xml:space="preserve">want to </w:t>
              </w:r>
            </w:ins>
            <w:ins w:id="144" w:author="Ericsson JL - CT4#117" w:date="2023-07-27T16:47:00Z">
              <w:r w:rsidR="00546748">
                <w:rPr>
                  <w:rFonts w:cs="Arial"/>
                  <w:color w:val="0070C0"/>
                  <w:szCs w:val="18"/>
                </w:rPr>
                <w:t>subscribe/update/unsubscribe to EAC notification without any UE NSAC activity.</w:t>
              </w:r>
            </w:ins>
          </w:p>
        </w:tc>
      </w:tr>
    </w:tbl>
    <w:p w14:paraId="1D6BE202" w14:textId="77777777" w:rsidR="006060E7" w:rsidRDefault="006060E7" w:rsidP="006060E7">
      <w:pPr>
        <w:rPr>
          <w:lang w:val="en-US"/>
        </w:rPr>
      </w:pPr>
    </w:p>
    <w:p w14:paraId="4ECA1FD2" w14:textId="77777777" w:rsidR="006060E7" w:rsidRDefault="006060E7" w:rsidP="006060E7">
      <w:pPr>
        <w:pStyle w:val="EditorsNote"/>
      </w:pPr>
      <w:r>
        <w:t>Editor's Note: the information and data type to be used to indicate the NSAC service area is FFS.</w:t>
      </w:r>
    </w:p>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129199" w14:textId="77777777" w:rsidR="008346F8" w:rsidRPr="00127E7B" w:rsidRDefault="008346F8" w:rsidP="008346F8">
      <w:pPr>
        <w:pStyle w:val="Heading5"/>
      </w:pPr>
      <w:bookmarkStart w:id="145" w:name="_Toc70325137"/>
      <w:bookmarkStart w:id="146" w:name="_Toc81226703"/>
      <w:bookmarkStart w:id="147" w:name="_Toc93868994"/>
      <w:bookmarkStart w:id="148" w:name="_Toc138348734"/>
      <w:r w:rsidRPr="00127E7B">
        <w:lastRenderedPageBreak/>
        <w:t>6.1.6.2.4</w:t>
      </w:r>
      <w:r w:rsidRPr="00127E7B">
        <w:tab/>
        <w:t xml:space="preserve">Type: </w:t>
      </w:r>
      <w:proofErr w:type="spellStart"/>
      <w:r w:rsidRPr="00127E7B">
        <w:t>EACNotification</w:t>
      </w:r>
      <w:bookmarkEnd w:id="145"/>
      <w:bookmarkEnd w:id="146"/>
      <w:bookmarkEnd w:id="147"/>
      <w:bookmarkEnd w:id="148"/>
      <w:proofErr w:type="spellEnd"/>
    </w:p>
    <w:p w14:paraId="39686F54" w14:textId="77777777" w:rsidR="008346F8" w:rsidRPr="00127E7B" w:rsidRDefault="008346F8" w:rsidP="008346F8">
      <w:pPr>
        <w:pStyle w:val="TH"/>
      </w:pPr>
      <w:r w:rsidRPr="00127E7B">
        <w:rPr>
          <w:noProof/>
        </w:rPr>
        <w:t>Table </w:t>
      </w:r>
      <w:r w:rsidRPr="00127E7B">
        <w:t xml:space="preserve">6.1.6.2.4-1: </w:t>
      </w:r>
      <w:r w:rsidRPr="00127E7B">
        <w:rPr>
          <w:noProof/>
        </w:rPr>
        <w:t xml:space="preserve">Definition of type </w:t>
      </w:r>
      <w:proofErr w:type="spellStart"/>
      <w:r w:rsidRPr="00127E7B">
        <w:t>EACNotification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346F8" w:rsidRPr="00127E7B" w14:paraId="63E5F703" w14:textId="77777777" w:rsidTr="005D6B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683ADB3" w14:textId="77777777" w:rsidR="008346F8" w:rsidRPr="00127E7B" w:rsidRDefault="008346F8" w:rsidP="005D6BE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AB911B" w14:textId="77777777" w:rsidR="008346F8" w:rsidRPr="00127E7B" w:rsidRDefault="008346F8" w:rsidP="005D6BE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EA93FF" w14:textId="77777777" w:rsidR="008346F8" w:rsidRPr="00127E7B" w:rsidRDefault="008346F8" w:rsidP="005D6BE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C79A7" w14:textId="77777777" w:rsidR="008346F8" w:rsidRPr="00127E7B" w:rsidRDefault="008346F8" w:rsidP="005D6BE5">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913B13D" w14:textId="77777777" w:rsidR="008346F8" w:rsidRPr="00127E7B" w:rsidRDefault="008346F8" w:rsidP="005D6BE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3836C7F" w14:textId="77777777" w:rsidR="008346F8" w:rsidRPr="00127E7B" w:rsidRDefault="008346F8" w:rsidP="005D6BE5">
            <w:pPr>
              <w:pStyle w:val="TAH"/>
              <w:rPr>
                <w:rFonts w:cs="Arial"/>
                <w:szCs w:val="18"/>
              </w:rPr>
            </w:pPr>
            <w:r w:rsidRPr="00127E7B">
              <w:rPr>
                <w:rFonts w:cs="Arial"/>
                <w:szCs w:val="18"/>
              </w:rPr>
              <w:t>Applicability</w:t>
            </w:r>
          </w:p>
        </w:tc>
      </w:tr>
      <w:tr w:rsidR="008346F8" w:rsidRPr="00127E7B" w14:paraId="1E3F48A5" w14:textId="77777777" w:rsidTr="005D6BE5">
        <w:trPr>
          <w:jc w:val="center"/>
        </w:trPr>
        <w:tc>
          <w:tcPr>
            <w:tcW w:w="1701" w:type="dxa"/>
            <w:tcBorders>
              <w:top w:val="single" w:sz="4" w:space="0" w:color="auto"/>
              <w:left w:val="single" w:sz="4" w:space="0" w:color="auto"/>
              <w:bottom w:val="single" w:sz="4" w:space="0" w:color="auto"/>
              <w:right w:val="single" w:sz="4" w:space="0" w:color="auto"/>
            </w:tcBorders>
          </w:tcPr>
          <w:p w14:paraId="084214BF" w14:textId="77777777" w:rsidR="008346F8" w:rsidRPr="00127E7B" w:rsidRDefault="008346F8" w:rsidP="005D6BE5">
            <w:pPr>
              <w:pStyle w:val="TAL"/>
            </w:pPr>
            <w:proofErr w:type="spellStart"/>
            <w:r w:rsidRPr="00127E7B">
              <w:t>eacModeList</w:t>
            </w:r>
            <w:proofErr w:type="spellEnd"/>
          </w:p>
        </w:tc>
        <w:tc>
          <w:tcPr>
            <w:tcW w:w="1444" w:type="dxa"/>
            <w:tcBorders>
              <w:top w:val="single" w:sz="4" w:space="0" w:color="auto"/>
              <w:left w:val="single" w:sz="4" w:space="0" w:color="auto"/>
              <w:bottom w:val="single" w:sz="4" w:space="0" w:color="auto"/>
              <w:right w:val="single" w:sz="4" w:space="0" w:color="auto"/>
            </w:tcBorders>
          </w:tcPr>
          <w:p w14:paraId="6A229104" w14:textId="77777777" w:rsidR="008346F8" w:rsidRPr="00127E7B" w:rsidRDefault="008346F8" w:rsidP="005D6BE5">
            <w:pPr>
              <w:pStyle w:val="TAL"/>
            </w:pPr>
            <w:r w:rsidRPr="00127E7B">
              <w:t>map(</w:t>
            </w:r>
            <w:proofErr w:type="spellStart"/>
            <w:r w:rsidRPr="00127E7B">
              <w:t>EACMode</w:t>
            </w:r>
            <w:proofErr w:type="spellEnd"/>
            <w:r w:rsidRPr="00127E7B">
              <w:t>)</w:t>
            </w:r>
          </w:p>
        </w:tc>
        <w:tc>
          <w:tcPr>
            <w:tcW w:w="425" w:type="dxa"/>
            <w:tcBorders>
              <w:top w:val="single" w:sz="4" w:space="0" w:color="auto"/>
              <w:left w:val="single" w:sz="4" w:space="0" w:color="auto"/>
              <w:bottom w:val="single" w:sz="4" w:space="0" w:color="auto"/>
              <w:right w:val="single" w:sz="4" w:space="0" w:color="auto"/>
            </w:tcBorders>
          </w:tcPr>
          <w:p w14:paraId="4B22380B" w14:textId="77777777" w:rsidR="008346F8" w:rsidRPr="00127E7B" w:rsidRDefault="008346F8" w:rsidP="005D6BE5">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7ACCE5EB" w14:textId="77777777" w:rsidR="008346F8" w:rsidRPr="00127E7B" w:rsidRDefault="008346F8" w:rsidP="005D6BE5">
            <w:pPr>
              <w:pStyle w:val="TAL"/>
              <w:rPr>
                <w:lang w:eastAsia="zh-CN"/>
              </w:rPr>
            </w:pPr>
            <w:r w:rsidRPr="00127E7B">
              <w:t>1</w:t>
            </w:r>
            <w:r w:rsidRPr="00127E7B">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219D661A" w14:textId="77777777" w:rsidR="008346F8" w:rsidRPr="00127E7B" w:rsidRDefault="008346F8" w:rsidP="005D6BE5">
            <w:pPr>
              <w:pStyle w:val="TAL"/>
              <w:rPr>
                <w:rFonts w:cs="Arial"/>
                <w:szCs w:val="18"/>
              </w:rPr>
            </w:pPr>
            <w:r w:rsidRPr="00127E7B">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2E62C57E" w14:textId="77777777" w:rsidR="008346F8" w:rsidRPr="00127E7B" w:rsidRDefault="008346F8" w:rsidP="005D6BE5">
            <w:pPr>
              <w:pStyle w:val="TAL"/>
              <w:rPr>
                <w:rFonts w:cs="Arial"/>
                <w:szCs w:val="18"/>
              </w:rPr>
            </w:pPr>
          </w:p>
        </w:tc>
      </w:tr>
      <w:tr w:rsidR="00CB17BA" w:rsidRPr="00127E7B" w14:paraId="270CC766" w14:textId="77777777" w:rsidTr="005D6BE5">
        <w:trPr>
          <w:jc w:val="center"/>
          <w:ins w:id="149" w:author="Ericsson JL - CT4#117" w:date="2023-07-27T16:48:00Z"/>
        </w:trPr>
        <w:tc>
          <w:tcPr>
            <w:tcW w:w="1701" w:type="dxa"/>
            <w:tcBorders>
              <w:top w:val="single" w:sz="4" w:space="0" w:color="auto"/>
              <w:left w:val="single" w:sz="4" w:space="0" w:color="auto"/>
              <w:bottom w:val="single" w:sz="4" w:space="0" w:color="auto"/>
              <w:right w:val="single" w:sz="4" w:space="0" w:color="auto"/>
            </w:tcBorders>
          </w:tcPr>
          <w:p w14:paraId="04828370" w14:textId="37FB6DB2" w:rsidR="00CB17BA" w:rsidRPr="00127E7B" w:rsidRDefault="00CB17BA" w:rsidP="00CB17BA">
            <w:pPr>
              <w:pStyle w:val="TAL"/>
              <w:rPr>
                <w:ins w:id="150" w:author="Ericsson JL - CT4#117" w:date="2023-07-27T16:48:00Z"/>
              </w:rPr>
            </w:pPr>
            <w:proofErr w:type="spellStart"/>
            <w:ins w:id="151" w:author="Ericsson JL - CT4#117" w:date="2023-07-27T16:49:00Z">
              <w:r w:rsidRPr="00127E7B">
                <w:rPr>
                  <w:rFonts w:hint="eastAsia"/>
                  <w:lang w:eastAsia="zh-CN"/>
                </w:rPr>
                <w:t>anType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1DF92393" w14:textId="43AC10BE" w:rsidR="00CB17BA" w:rsidRPr="00127E7B" w:rsidRDefault="00CB17BA" w:rsidP="00CB17BA">
            <w:pPr>
              <w:pStyle w:val="TAL"/>
              <w:rPr>
                <w:ins w:id="152" w:author="Ericsson JL - CT4#117" w:date="2023-07-27T16:48:00Z"/>
              </w:rPr>
            </w:pPr>
            <w:proofErr w:type="spellStart"/>
            <w:ins w:id="153" w:author="Ericsson JL - CT4#117" w:date="2023-07-27T16:49:00Z">
              <w:r w:rsidRPr="00127E7B">
                <w:rPr>
                  <w:rFonts w:hint="eastAsia"/>
                  <w:lang w:eastAsia="zh-CN"/>
                </w:rPr>
                <w:t>AccessType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79D6879B" w14:textId="25668F6C" w:rsidR="00CB17BA" w:rsidRPr="00127E7B" w:rsidRDefault="00CB17BA" w:rsidP="00CB17BA">
            <w:pPr>
              <w:pStyle w:val="TAC"/>
              <w:rPr>
                <w:ins w:id="154" w:author="Ericsson JL - CT4#117" w:date="2023-07-27T16:48:00Z"/>
              </w:rPr>
            </w:pPr>
            <w:ins w:id="155" w:author="Ericsson JL - CT4#117" w:date="2023-07-27T16:4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61D30E8" w14:textId="6878581E" w:rsidR="00CB17BA" w:rsidRPr="00127E7B" w:rsidRDefault="00CB17BA" w:rsidP="00CB17BA">
            <w:pPr>
              <w:pStyle w:val="TAL"/>
              <w:rPr>
                <w:ins w:id="156" w:author="Ericsson JL - CT4#117" w:date="2023-07-27T16:48:00Z"/>
              </w:rPr>
            </w:pPr>
            <w:ins w:id="157" w:author="Ericsson JL - CT4#117" w:date="2023-07-27T16:49:00Z">
              <w:r>
                <w:rPr>
                  <w:lang w:eastAsia="zh-CN"/>
                </w:rPr>
                <w:t>0..</w:t>
              </w:r>
              <w:r w:rsidRPr="00127E7B">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6711E232" w14:textId="5175336B" w:rsidR="002232B0" w:rsidRDefault="002232B0" w:rsidP="00CB17BA">
            <w:pPr>
              <w:pStyle w:val="TAL"/>
              <w:rPr>
                <w:ins w:id="158" w:author="Ericsson JL - CT4#117" w:date="2023-07-27T16:50:00Z"/>
                <w:rFonts w:cs="Arial"/>
                <w:szCs w:val="18"/>
                <w:lang w:eastAsia="zh-CN"/>
              </w:rPr>
            </w:pPr>
            <w:ins w:id="159" w:author="Ericsson JL - CT4#117" w:date="2023-07-27T16:50:00Z">
              <w:r>
                <w:rPr>
                  <w:rFonts w:cs="Arial"/>
                  <w:szCs w:val="18"/>
                  <w:lang w:eastAsia="zh-CN"/>
                </w:rPr>
                <w:t xml:space="preserve">This IE may be present when Access type specific NSAC is configured for the S-NSSAI(s) </w:t>
              </w:r>
              <w:r w:rsidR="00B2337E">
                <w:rPr>
                  <w:rFonts w:cs="Arial"/>
                  <w:szCs w:val="18"/>
                  <w:lang w:eastAsia="zh-CN"/>
                </w:rPr>
                <w:t>in the NSACF.</w:t>
              </w:r>
            </w:ins>
          </w:p>
          <w:p w14:paraId="54806644" w14:textId="77777777" w:rsidR="002232B0" w:rsidRDefault="002232B0" w:rsidP="00CB17BA">
            <w:pPr>
              <w:pStyle w:val="TAL"/>
              <w:rPr>
                <w:ins w:id="160" w:author="Ericsson JL - CT4#117" w:date="2023-07-27T16:50:00Z"/>
                <w:rFonts w:cs="Arial"/>
                <w:szCs w:val="18"/>
                <w:lang w:eastAsia="zh-CN"/>
              </w:rPr>
            </w:pPr>
          </w:p>
          <w:p w14:paraId="2E6B16BD" w14:textId="77777777" w:rsidR="00CB17BA" w:rsidRDefault="00CB17BA" w:rsidP="00CB17BA">
            <w:pPr>
              <w:pStyle w:val="TAL"/>
              <w:rPr>
                <w:ins w:id="161" w:author="Ericsson JL - CT4#117" w:date="2023-07-27T16:50:00Z"/>
                <w:rFonts w:cs="Arial"/>
                <w:szCs w:val="18"/>
                <w:lang w:eastAsia="zh-CN"/>
              </w:rPr>
            </w:pPr>
            <w:ins w:id="162" w:author="Ericsson JL - CT4#117" w:date="2023-07-27T16:49:00Z">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w:t>
              </w:r>
            </w:ins>
            <w:ins w:id="163" w:author="Ericsson JL - CT4#117" w:date="2023-07-27T16:50:00Z">
              <w:r w:rsidR="002A10FF">
                <w:rPr>
                  <w:rFonts w:cs="Arial"/>
                  <w:szCs w:val="18"/>
                  <w:lang w:eastAsia="zh-CN"/>
                </w:rPr>
                <w:t>where the indicated EAC Modes are applicable.</w:t>
              </w:r>
            </w:ins>
          </w:p>
          <w:p w14:paraId="2ACDA9F9" w14:textId="77777777" w:rsidR="00AC1DBE" w:rsidRDefault="00AC1DBE" w:rsidP="00CB17BA">
            <w:pPr>
              <w:pStyle w:val="TAL"/>
              <w:rPr>
                <w:ins w:id="164" w:author="Ericsson JL - CT4#117" w:date="2023-07-27T16:50:00Z"/>
                <w:rFonts w:cs="Arial"/>
                <w:szCs w:val="18"/>
                <w:lang w:eastAsia="zh-CN"/>
              </w:rPr>
            </w:pPr>
          </w:p>
          <w:p w14:paraId="18EA07D4" w14:textId="4DFA0A8C" w:rsidR="00AC1DBE" w:rsidRPr="00127E7B" w:rsidRDefault="00AC1DBE" w:rsidP="00CB17BA">
            <w:pPr>
              <w:pStyle w:val="TAL"/>
              <w:rPr>
                <w:ins w:id="165" w:author="Ericsson JL - CT4#117" w:date="2023-07-27T16:48:00Z"/>
                <w:rFonts w:cs="Arial"/>
                <w:szCs w:val="18"/>
              </w:rPr>
            </w:pPr>
            <w:ins w:id="166" w:author="Ericsson JL - CT4#117" w:date="2023-07-27T16:50:00Z">
              <w:r>
                <w:rPr>
                  <w:rFonts w:cs="Arial"/>
                  <w:szCs w:val="18"/>
                  <w:lang w:eastAsia="zh-CN"/>
                </w:rPr>
                <w:t>Absenc</w:t>
              </w:r>
            </w:ins>
            <w:ins w:id="167" w:author="Ericsson JL - CT4#117" w:date="2023-07-27T16:51:00Z">
              <w:r>
                <w:rPr>
                  <w:rFonts w:cs="Arial"/>
                  <w:szCs w:val="18"/>
                  <w:lang w:eastAsia="zh-CN"/>
                </w:rPr>
                <w:t xml:space="preserve">e of this IE means the indicated EAC Modes are applicable for </w:t>
              </w:r>
              <w:r w:rsidR="006E0AF5">
                <w:rPr>
                  <w:rFonts w:cs="Arial"/>
                  <w:szCs w:val="18"/>
                  <w:lang w:eastAsia="zh-CN"/>
                </w:rPr>
                <w:t>all access types.</w:t>
              </w:r>
            </w:ins>
          </w:p>
        </w:tc>
        <w:tc>
          <w:tcPr>
            <w:tcW w:w="1218" w:type="dxa"/>
            <w:tcBorders>
              <w:top w:val="single" w:sz="4" w:space="0" w:color="auto"/>
              <w:left w:val="single" w:sz="4" w:space="0" w:color="auto"/>
              <w:bottom w:val="single" w:sz="4" w:space="0" w:color="auto"/>
              <w:right w:val="single" w:sz="4" w:space="0" w:color="auto"/>
            </w:tcBorders>
          </w:tcPr>
          <w:p w14:paraId="653B17CC" w14:textId="77777777" w:rsidR="00CB17BA" w:rsidRPr="00127E7B" w:rsidRDefault="00CB17BA" w:rsidP="00CB17BA">
            <w:pPr>
              <w:pStyle w:val="TAL"/>
              <w:rPr>
                <w:ins w:id="168" w:author="Ericsson JL - CT4#117" w:date="2023-07-27T16:48:00Z"/>
                <w:rFonts w:cs="Arial"/>
                <w:szCs w:val="18"/>
              </w:rPr>
            </w:pPr>
          </w:p>
        </w:tc>
      </w:tr>
    </w:tbl>
    <w:p w14:paraId="5171E291" w14:textId="77777777" w:rsidR="009D7FEB"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1C7C04" w14:textId="77777777" w:rsidR="005424D9" w:rsidRPr="00127E7B" w:rsidRDefault="005424D9" w:rsidP="005424D9">
      <w:pPr>
        <w:pStyle w:val="Heading3"/>
      </w:pPr>
      <w:bookmarkStart w:id="169" w:name="_Toc70325148"/>
      <w:bookmarkStart w:id="170" w:name="_Toc81226720"/>
      <w:bookmarkStart w:id="171" w:name="_Toc93869013"/>
      <w:bookmarkStart w:id="172" w:name="_Toc138348756"/>
      <w:r w:rsidRPr="00127E7B">
        <w:t>6.1.8</w:t>
      </w:r>
      <w:r w:rsidRPr="00127E7B">
        <w:tab/>
        <w:t>Feature negotiation</w:t>
      </w:r>
      <w:bookmarkEnd w:id="169"/>
      <w:bookmarkEnd w:id="170"/>
      <w:bookmarkEnd w:id="171"/>
      <w:bookmarkEnd w:id="172"/>
    </w:p>
    <w:p w14:paraId="65CE758D" w14:textId="77777777" w:rsidR="005424D9" w:rsidRPr="00127E7B" w:rsidRDefault="005424D9" w:rsidP="005424D9">
      <w:r w:rsidRPr="00127E7B">
        <w:t xml:space="preserve">The optional features in table 6.1.8-1 are defined for the </w:t>
      </w:r>
      <w:proofErr w:type="spellStart"/>
      <w:r w:rsidRPr="00127E7B">
        <w:t>Nnsacf_NSAC</w:t>
      </w:r>
      <w:proofErr w:type="spellEnd"/>
      <w:r w:rsidRPr="00127E7B">
        <w:rPr>
          <w:lang w:eastAsia="zh-CN"/>
        </w:rPr>
        <w:t xml:space="preserve"> API. They shall be negotiated using the </w:t>
      </w:r>
      <w:r w:rsidRPr="00127E7B">
        <w:t>extensibility mechanism defined in clause 6.6 of 3GPP TS 29.500 [4].</w:t>
      </w:r>
    </w:p>
    <w:p w14:paraId="3C8082BB" w14:textId="77777777" w:rsidR="005424D9" w:rsidRPr="003B2883" w:rsidRDefault="005424D9" w:rsidP="005424D9">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16</w:t>
      </w:r>
      <w:r w:rsidRPr="003B2883">
        <w:rPr>
          <w:lang w:val="en-US"/>
        </w:rPr>
        <w:t>].</w:t>
      </w:r>
    </w:p>
    <w:p w14:paraId="292417FA" w14:textId="77777777" w:rsidR="005424D9" w:rsidRDefault="005424D9" w:rsidP="005424D9">
      <w:r w:rsidRPr="003B2883">
        <w:rPr>
          <w:lang w:val="en-US"/>
        </w:rPr>
        <w:t xml:space="preserve">The following features are defined for the </w:t>
      </w:r>
      <w:proofErr w:type="spellStart"/>
      <w:r w:rsidRPr="00AA050C">
        <w:rPr>
          <w:lang w:val="en-US"/>
        </w:rPr>
        <w:t>Nnsacf_NSAC</w:t>
      </w:r>
      <w:proofErr w:type="spellEnd"/>
      <w:r w:rsidRPr="00AA050C">
        <w:rPr>
          <w:lang w:val="en-US"/>
        </w:rPr>
        <w:t xml:space="preserve"> </w:t>
      </w:r>
      <w:r w:rsidRPr="003B2883">
        <w:rPr>
          <w:lang w:val="en-US"/>
        </w:rPr>
        <w:t>service.</w:t>
      </w:r>
    </w:p>
    <w:p w14:paraId="68B895B4" w14:textId="77777777" w:rsidR="005424D9" w:rsidRPr="00127E7B" w:rsidRDefault="005424D9" w:rsidP="005424D9">
      <w:pPr>
        <w:pStyle w:val="TH"/>
      </w:pPr>
      <w:r w:rsidRPr="00127E7B">
        <w:t>Table 6.1.8-1: Supported Features</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1"/>
        <w:gridCol w:w="1938"/>
        <w:gridCol w:w="720"/>
        <w:gridCol w:w="5369"/>
      </w:tblGrid>
      <w:tr w:rsidR="005424D9" w:rsidRPr="00127E7B" w14:paraId="273668E0" w14:textId="77777777" w:rsidTr="005D6B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C5409F6" w14:textId="77777777" w:rsidR="005424D9" w:rsidRPr="00127E7B" w:rsidRDefault="005424D9" w:rsidP="005D6BE5">
            <w:pPr>
              <w:pStyle w:val="TAH"/>
            </w:pPr>
            <w:r w:rsidRPr="00127E7B">
              <w:t>Feature number</w:t>
            </w:r>
          </w:p>
        </w:tc>
        <w:tc>
          <w:tcPr>
            <w:tcW w:w="1938" w:type="dxa"/>
            <w:tcBorders>
              <w:top w:val="single" w:sz="4" w:space="0" w:color="auto"/>
              <w:left w:val="single" w:sz="4" w:space="0" w:color="auto"/>
              <w:bottom w:val="single" w:sz="4" w:space="0" w:color="auto"/>
              <w:right w:val="single" w:sz="4" w:space="0" w:color="auto"/>
            </w:tcBorders>
            <w:shd w:val="clear" w:color="auto" w:fill="C0C0C0"/>
            <w:hideMark/>
          </w:tcPr>
          <w:p w14:paraId="0F0EE79B" w14:textId="77777777" w:rsidR="005424D9" w:rsidRPr="00127E7B" w:rsidRDefault="005424D9" w:rsidP="005D6BE5">
            <w:pPr>
              <w:pStyle w:val="TAH"/>
            </w:pPr>
            <w:r w:rsidRPr="00127E7B">
              <w:t>Feature Name</w:t>
            </w:r>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49D7D27D" w14:textId="77777777" w:rsidR="005424D9" w:rsidRPr="00127E7B" w:rsidRDefault="005424D9" w:rsidP="005D6BE5">
            <w:pPr>
              <w:pStyle w:val="TAH"/>
            </w:pPr>
            <w:r>
              <w:t>M/O</w:t>
            </w:r>
          </w:p>
        </w:tc>
        <w:tc>
          <w:tcPr>
            <w:tcW w:w="5369" w:type="dxa"/>
            <w:tcBorders>
              <w:top w:val="single" w:sz="4" w:space="0" w:color="auto"/>
              <w:left w:val="single" w:sz="4" w:space="0" w:color="auto"/>
              <w:bottom w:val="single" w:sz="4" w:space="0" w:color="auto"/>
              <w:right w:val="single" w:sz="4" w:space="0" w:color="auto"/>
            </w:tcBorders>
            <w:shd w:val="clear" w:color="auto" w:fill="C0C0C0"/>
            <w:hideMark/>
          </w:tcPr>
          <w:p w14:paraId="77B2F38D" w14:textId="77777777" w:rsidR="005424D9" w:rsidRPr="00127E7B" w:rsidRDefault="005424D9" w:rsidP="005D6BE5">
            <w:pPr>
              <w:pStyle w:val="TAH"/>
            </w:pPr>
            <w:r w:rsidRPr="00127E7B">
              <w:t>Description</w:t>
            </w:r>
          </w:p>
        </w:tc>
      </w:tr>
      <w:tr w:rsidR="005424D9" w:rsidRPr="00127E7B" w14:paraId="44932F0A" w14:textId="77777777" w:rsidTr="005D6BE5">
        <w:trPr>
          <w:jc w:val="center"/>
        </w:trPr>
        <w:tc>
          <w:tcPr>
            <w:tcW w:w="1531" w:type="dxa"/>
            <w:tcBorders>
              <w:top w:val="single" w:sz="4" w:space="0" w:color="auto"/>
              <w:left w:val="single" w:sz="4" w:space="0" w:color="auto"/>
              <w:bottom w:val="single" w:sz="4" w:space="0" w:color="auto"/>
              <w:right w:val="single" w:sz="4" w:space="0" w:color="auto"/>
            </w:tcBorders>
          </w:tcPr>
          <w:p w14:paraId="6D622E91" w14:textId="77777777" w:rsidR="005424D9" w:rsidRPr="00127E7B" w:rsidRDefault="005424D9" w:rsidP="005D6BE5">
            <w:pPr>
              <w:pStyle w:val="TAL"/>
            </w:pPr>
            <w:r>
              <w:t>1</w:t>
            </w:r>
          </w:p>
        </w:tc>
        <w:tc>
          <w:tcPr>
            <w:tcW w:w="1938" w:type="dxa"/>
            <w:tcBorders>
              <w:top w:val="single" w:sz="4" w:space="0" w:color="auto"/>
              <w:left w:val="single" w:sz="4" w:space="0" w:color="auto"/>
              <w:bottom w:val="single" w:sz="4" w:space="0" w:color="auto"/>
              <w:right w:val="single" w:sz="4" w:space="0" w:color="auto"/>
            </w:tcBorders>
          </w:tcPr>
          <w:p w14:paraId="6AA15EAB" w14:textId="77777777" w:rsidR="005424D9" w:rsidRPr="00127E7B" w:rsidRDefault="005424D9" w:rsidP="005D6BE5">
            <w:pPr>
              <w:pStyle w:val="TAL"/>
            </w:pPr>
            <w:r>
              <w:t>HNSAC</w:t>
            </w:r>
          </w:p>
        </w:tc>
        <w:tc>
          <w:tcPr>
            <w:tcW w:w="720" w:type="dxa"/>
            <w:tcBorders>
              <w:top w:val="single" w:sz="4" w:space="0" w:color="auto"/>
              <w:left w:val="single" w:sz="4" w:space="0" w:color="auto"/>
              <w:bottom w:val="single" w:sz="4" w:space="0" w:color="auto"/>
              <w:right w:val="single" w:sz="4" w:space="0" w:color="auto"/>
            </w:tcBorders>
          </w:tcPr>
          <w:p w14:paraId="4BB9B8D6" w14:textId="77777777" w:rsidR="005424D9" w:rsidRPr="00127E7B" w:rsidRDefault="005424D9" w:rsidP="005D6BE5">
            <w:pPr>
              <w:pStyle w:val="TAL"/>
              <w:rPr>
                <w:rFonts w:cs="Arial"/>
                <w:szCs w:val="18"/>
              </w:rPr>
            </w:pPr>
            <w:r>
              <w:rPr>
                <w:rFonts w:cs="Arial"/>
                <w:szCs w:val="18"/>
              </w:rPr>
              <w:t>O</w:t>
            </w:r>
          </w:p>
        </w:tc>
        <w:tc>
          <w:tcPr>
            <w:tcW w:w="5369" w:type="dxa"/>
            <w:tcBorders>
              <w:top w:val="single" w:sz="4" w:space="0" w:color="auto"/>
              <w:left w:val="single" w:sz="4" w:space="0" w:color="auto"/>
              <w:bottom w:val="single" w:sz="4" w:space="0" w:color="auto"/>
              <w:right w:val="single" w:sz="4" w:space="0" w:color="auto"/>
            </w:tcBorders>
          </w:tcPr>
          <w:p w14:paraId="2EF4C71B" w14:textId="77777777" w:rsidR="005424D9" w:rsidRDefault="005424D9" w:rsidP="005D6BE5">
            <w:pPr>
              <w:pStyle w:val="TAL"/>
              <w:rPr>
                <w:rFonts w:cs="Arial"/>
                <w:szCs w:val="18"/>
              </w:rPr>
            </w:pPr>
            <w:r w:rsidRPr="00200C13">
              <w:rPr>
                <w:rFonts w:cs="Arial"/>
                <w:szCs w:val="18"/>
              </w:rPr>
              <w:t>Hierarchical N</w:t>
            </w:r>
            <w:r>
              <w:rPr>
                <w:rFonts w:cs="Arial"/>
                <w:szCs w:val="18"/>
              </w:rPr>
              <w:t xml:space="preserve">etwork </w:t>
            </w:r>
            <w:r w:rsidRPr="00200C13">
              <w:rPr>
                <w:rFonts w:cs="Arial"/>
                <w:szCs w:val="18"/>
              </w:rPr>
              <w:t>S</w:t>
            </w:r>
            <w:r>
              <w:rPr>
                <w:rFonts w:cs="Arial"/>
                <w:szCs w:val="18"/>
              </w:rPr>
              <w:t xml:space="preserve">lice </w:t>
            </w:r>
            <w:r w:rsidRPr="00200C13">
              <w:rPr>
                <w:rFonts w:cs="Arial"/>
                <w:szCs w:val="18"/>
              </w:rPr>
              <w:t>A</w:t>
            </w:r>
            <w:r>
              <w:rPr>
                <w:rFonts w:cs="Arial"/>
                <w:szCs w:val="18"/>
              </w:rPr>
              <w:t xml:space="preserve">dmission </w:t>
            </w:r>
            <w:r w:rsidRPr="00200C13">
              <w:rPr>
                <w:rFonts w:cs="Arial"/>
                <w:szCs w:val="18"/>
              </w:rPr>
              <w:t>C</w:t>
            </w:r>
            <w:r>
              <w:rPr>
                <w:rFonts w:cs="Arial"/>
                <w:szCs w:val="18"/>
              </w:rPr>
              <w:t>ontrol</w:t>
            </w:r>
          </w:p>
          <w:p w14:paraId="7F8716B8" w14:textId="77777777" w:rsidR="005424D9" w:rsidRDefault="005424D9" w:rsidP="005D6BE5">
            <w:pPr>
              <w:pStyle w:val="TAL"/>
              <w:rPr>
                <w:rFonts w:cs="Arial"/>
                <w:szCs w:val="18"/>
              </w:rPr>
            </w:pPr>
          </w:p>
          <w:p w14:paraId="7C7F8EB8" w14:textId="77777777" w:rsidR="005424D9" w:rsidRPr="00127E7B" w:rsidRDefault="005424D9" w:rsidP="005D6BE5">
            <w:pPr>
              <w:pStyle w:val="TAL"/>
              <w:rPr>
                <w:rFonts w:cs="Arial"/>
                <w:szCs w:val="18"/>
              </w:rPr>
            </w:pPr>
            <w:r>
              <w:rPr>
                <w:rFonts w:cs="Arial"/>
                <w:szCs w:val="18"/>
              </w:rPr>
              <w:t xml:space="preserve">An NF Service Consumer and the NSACF support this feature </w:t>
            </w:r>
            <w:r>
              <w:rPr>
                <w:rFonts w:eastAsiaTheme="minorEastAsia"/>
                <w:lang w:val="en-US"/>
              </w:rPr>
              <w:t xml:space="preserve">shall support handling of </w:t>
            </w:r>
            <w:r w:rsidRPr="00200C13">
              <w:rPr>
                <w:rFonts w:cs="Arial"/>
                <w:szCs w:val="18"/>
              </w:rPr>
              <w:t>Hierarchical NSACF</w:t>
            </w:r>
            <w:r>
              <w:rPr>
                <w:rFonts w:eastAsiaTheme="minorEastAsia"/>
                <w:lang w:val="en-US"/>
              </w:rPr>
              <w:t xml:space="preserve"> procedures as specified in clause </w:t>
            </w:r>
            <w:r w:rsidRPr="00CD219C">
              <w:rPr>
                <w:rFonts w:eastAsiaTheme="minorEastAsia"/>
                <w:lang w:val="en-US"/>
              </w:rPr>
              <w:t>4.2.11.2a and clause</w:t>
            </w:r>
            <w:r>
              <w:rPr>
                <w:rFonts w:eastAsiaTheme="minorEastAsia"/>
                <w:lang w:val="en-US"/>
              </w:rPr>
              <w:t> </w:t>
            </w:r>
            <w:r w:rsidRPr="00CD219C">
              <w:rPr>
                <w:rFonts w:eastAsiaTheme="minorEastAsia"/>
                <w:lang w:val="en-US"/>
              </w:rPr>
              <w:t xml:space="preserve">4.2.11.4a </w:t>
            </w:r>
            <w:r>
              <w:rPr>
                <w:rFonts w:eastAsiaTheme="minorEastAsia"/>
                <w:lang w:val="en-US"/>
              </w:rPr>
              <w:t>of 3GPP TS 23.502 [3].</w:t>
            </w:r>
          </w:p>
        </w:tc>
      </w:tr>
      <w:tr w:rsidR="006A3350" w:rsidRPr="00127E7B" w14:paraId="17A4C415" w14:textId="77777777" w:rsidTr="005D6BE5">
        <w:trPr>
          <w:jc w:val="center"/>
          <w:ins w:id="173" w:author="Ericsson JL - CT4#117" w:date="2023-07-27T16:51:00Z"/>
        </w:trPr>
        <w:tc>
          <w:tcPr>
            <w:tcW w:w="1531" w:type="dxa"/>
            <w:tcBorders>
              <w:top w:val="single" w:sz="4" w:space="0" w:color="auto"/>
              <w:left w:val="single" w:sz="4" w:space="0" w:color="auto"/>
              <w:bottom w:val="single" w:sz="4" w:space="0" w:color="auto"/>
              <w:right w:val="single" w:sz="4" w:space="0" w:color="auto"/>
            </w:tcBorders>
          </w:tcPr>
          <w:p w14:paraId="40CEB9A7" w14:textId="40D04E3D" w:rsidR="006A3350" w:rsidRDefault="005B4D1B" w:rsidP="005D6BE5">
            <w:pPr>
              <w:pStyle w:val="TAL"/>
              <w:rPr>
                <w:ins w:id="174" w:author="Ericsson JL - CT4#117" w:date="2023-07-27T16:51:00Z"/>
              </w:rPr>
            </w:pPr>
            <w:ins w:id="175" w:author="Ericsson JL - CT4#117" w:date="2023-07-27T16:51:00Z">
              <w:r w:rsidRPr="000330D3">
                <w:rPr>
                  <w:highlight w:val="yellow"/>
                </w:rPr>
                <w:t>x</w:t>
              </w:r>
            </w:ins>
          </w:p>
        </w:tc>
        <w:tc>
          <w:tcPr>
            <w:tcW w:w="1938" w:type="dxa"/>
            <w:tcBorders>
              <w:top w:val="single" w:sz="4" w:space="0" w:color="auto"/>
              <w:left w:val="single" w:sz="4" w:space="0" w:color="auto"/>
              <w:bottom w:val="single" w:sz="4" w:space="0" w:color="auto"/>
              <w:right w:val="single" w:sz="4" w:space="0" w:color="auto"/>
            </w:tcBorders>
          </w:tcPr>
          <w:p w14:paraId="55B50E76" w14:textId="51E7B4AC" w:rsidR="006A3350" w:rsidRDefault="005B4D1B" w:rsidP="005D6BE5">
            <w:pPr>
              <w:pStyle w:val="TAL"/>
              <w:rPr>
                <w:ins w:id="176" w:author="Ericsson JL - CT4#117" w:date="2023-07-27T16:51:00Z"/>
              </w:rPr>
            </w:pPr>
            <w:ins w:id="177" w:author="Ericsson JL - CT4#117" w:date="2023-07-27T16:52:00Z">
              <w:r w:rsidRPr="00AB14A5">
                <w:rPr>
                  <w:rFonts w:cs="Arial"/>
                  <w:color w:val="0070C0"/>
                  <w:szCs w:val="18"/>
                </w:rPr>
                <w:t>E</w:t>
              </w:r>
              <w:r>
                <w:rPr>
                  <w:rFonts w:cs="Arial"/>
                  <w:color w:val="0070C0"/>
                  <w:szCs w:val="18"/>
                </w:rPr>
                <w:t>NES</w:t>
              </w:r>
            </w:ins>
          </w:p>
        </w:tc>
        <w:tc>
          <w:tcPr>
            <w:tcW w:w="720" w:type="dxa"/>
            <w:tcBorders>
              <w:top w:val="single" w:sz="4" w:space="0" w:color="auto"/>
              <w:left w:val="single" w:sz="4" w:space="0" w:color="auto"/>
              <w:bottom w:val="single" w:sz="4" w:space="0" w:color="auto"/>
              <w:right w:val="single" w:sz="4" w:space="0" w:color="auto"/>
            </w:tcBorders>
          </w:tcPr>
          <w:p w14:paraId="1DF8BA0F" w14:textId="1B8E2424" w:rsidR="006A3350" w:rsidRDefault="005B4D1B" w:rsidP="005D6BE5">
            <w:pPr>
              <w:pStyle w:val="TAL"/>
              <w:rPr>
                <w:ins w:id="178" w:author="Ericsson JL - CT4#117" w:date="2023-07-27T16:51:00Z"/>
                <w:rFonts w:cs="Arial"/>
                <w:szCs w:val="18"/>
              </w:rPr>
            </w:pPr>
            <w:ins w:id="179" w:author="Ericsson JL - CT4#117" w:date="2023-07-27T16:52:00Z">
              <w:r>
                <w:rPr>
                  <w:rFonts w:cs="Arial"/>
                  <w:szCs w:val="18"/>
                </w:rPr>
                <w:t>O</w:t>
              </w:r>
            </w:ins>
          </w:p>
        </w:tc>
        <w:tc>
          <w:tcPr>
            <w:tcW w:w="5369" w:type="dxa"/>
            <w:tcBorders>
              <w:top w:val="single" w:sz="4" w:space="0" w:color="auto"/>
              <w:left w:val="single" w:sz="4" w:space="0" w:color="auto"/>
              <w:bottom w:val="single" w:sz="4" w:space="0" w:color="auto"/>
              <w:right w:val="single" w:sz="4" w:space="0" w:color="auto"/>
            </w:tcBorders>
          </w:tcPr>
          <w:p w14:paraId="68176086" w14:textId="2EABE55C" w:rsidR="006A3350" w:rsidRDefault="00AF72B1" w:rsidP="005D6BE5">
            <w:pPr>
              <w:pStyle w:val="TAL"/>
              <w:rPr>
                <w:ins w:id="180" w:author="Ericsson JL - CT4#117" w:date="2023-07-27T16:52:00Z"/>
                <w:rFonts w:cs="Arial"/>
                <w:szCs w:val="18"/>
              </w:rPr>
            </w:pPr>
            <w:ins w:id="181" w:author="Ericsson JL - CT4#117" w:date="2023-07-27T16:52:00Z">
              <w:r>
                <w:rPr>
                  <w:rFonts w:cs="Arial"/>
                  <w:szCs w:val="18"/>
                </w:rPr>
                <w:t>EAC Notification Explicit Subscription</w:t>
              </w:r>
            </w:ins>
          </w:p>
          <w:p w14:paraId="4EE6C70C" w14:textId="77777777" w:rsidR="00AF72B1" w:rsidRDefault="00AF72B1" w:rsidP="005D6BE5">
            <w:pPr>
              <w:pStyle w:val="TAL"/>
              <w:rPr>
                <w:ins w:id="182" w:author="Ericsson JL - CT4#117" w:date="2023-07-27T16:52:00Z"/>
                <w:rFonts w:cs="Arial"/>
                <w:szCs w:val="18"/>
              </w:rPr>
            </w:pPr>
          </w:p>
          <w:p w14:paraId="6A068838" w14:textId="6CDAA721" w:rsidR="00AF72B1" w:rsidRPr="00200C13" w:rsidRDefault="008300ED" w:rsidP="005D6BE5">
            <w:pPr>
              <w:pStyle w:val="TAL"/>
              <w:rPr>
                <w:ins w:id="183" w:author="Ericsson JL - CT4#117" w:date="2023-07-27T16:51:00Z"/>
                <w:rFonts w:cs="Arial"/>
                <w:szCs w:val="18"/>
              </w:rPr>
            </w:pPr>
            <w:ins w:id="184" w:author="Ericsson JL - CT4#117" w:date="2023-07-27T16:52:00Z">
              <w:r>
                <w:rPr>
                  <w:rFonts w:cs="Arial"/>
                  <w:szCs w:val="18"/>
                </w:rPr>
                <w:t xml:space="preserve">An NSACF supporting this feature shall </w:t>
              </w:r>
            </w:ins>
            <w:ins w:id="185" w:author="Ericsson JL - CT4#117" w:date="2023-07-27T16:53:00Z">
              <w:r w:rsidR="002E2CA2">
                <w:rPr>
                  <w:rFonts w:cs="Arial"/>
                  <w:szCs w:val="18"/>
                </w:rPr>
                <w:t xml:space="preserve">allow an NF service consumer to </w:t>
              </w:r>
            </w:ins>
            <w:ins w:id="186" w:author="Ericsson JL - CT4#117" w:date="2023-07-27T16:52:00Z">
              <w:r>
                <w:rPr>
                  <w:rFonts w:cs="Arial"/>
                  <w:szCs w:val="18"/>
                </w:rPr>
                <w:t>subscribe</w:t>
              </w:r>
            </w:ins>
            <w:ins w:id="187" w:author="Ericsson JL - CT4#117" w:date="2023-07-27T16:53:00Z">
              <w:r w:rsidR="00CF3A1C">
                <w:rPr>
                  <w:rFonts w:cs="Arial"/>
                  <w:szCs w:val="18"/>
                </w:rPr>
                <w:t xml:space="preserve">, </w:t>
              </w:r>
            </w:ins>
            <w:ins w:id="188" w:author="Ericsson JL - CT4#117" w:date="2023-07-27T16:52:00Z">
              <w:r>
                <w:rPr>
                  <w:rFonts w:cs="Arial"/>
                  <w:szCs w:val="18"/>
                </w:rPr>
                <w:t>update</w:t>
              </w:r>
            </w:ins>
            <w:ins w:id="189" w:author="Ericsson JL - CT4#117" w:date="2023-07-27T16:53:00Z">
              <w:r w:rsidR="00CF3A1C">
                <w:rPr>
                  <w:rFonts w:cs="Arial"/>
                  <w:szCs w:val="18"/>
                </w:rPr>
                <w:t xml:space="preserve"> or </w:t>
              </w:r>
            </w:ins>
            <w:ins w:id="190" w:author="Ericsson JL - CT4#117" w:date="2023-07-27T16:52:00Z">
              <w:r>
                <w:rPr>
                  <w:rFonts w:cs="Arial"/>
                  <w:szCs w:val="18"/>
                </w:rPr>
                <w:t xml:space="preserve">unsubscribe to EAC Mode </w:t>
              </w:r>
              <w:proofErr w:type="spellStart"/>
              <w:r>
                <w:rPr>
                  <w:rFonts w:cs="Arial"/>
                  <w:szCs w:val="18"/>
                </w:rPr>
                <w:t>Notificaiton</w:t>
              </w:r>
              <w:proofErr w:type="spellEnd"/>
              <w:r>
                <w:rPr>
                  <w:rFonts w:cs="Arial"/>
                  <w:szCs w:val="18"/>
                </w:rPr>
                <w:t xml:space="preserve"> without </w:t>
              </w:r>
            </w:ins>
            <w:ins w:id="191" w:author="Ericsson JL - CT4#117" w:date="2023-07-27T16:56:00Z">
              <w:r w:rsidR="00253437">
                <w:rPr>
                  <w:rFonts w:cs="Arial"/>
                  <w:szCs w:val="18"/>
                </w:rPr>
                <w:t xml:space="preserve">any </w:t>
              </w:r>
            </w:ins>
            <w:ins w:id="192" w:author="Ericsson JL - CT4#117" w:date="2023-07-27T16:52:00Z">
              <w:r>
                <w:rPr>
                  <w:rFonts w:cs="Arial"/>
                  <w:szCs w:val="18"/>
                </w:rPr>
                <w:t xml:space="preserve">UE NSAC </w:t>
              </w:r>
            </w:ins>
            <w:ins w:id="193" w:author="Ericsson JL - CT4#117" w:date="2023-07-27T16:56:00Z">
              <w:r w:rsidR="00253437">
                <w:rPr>
                  <w:rFonts w:cs="Arial"/>
                  <w:szCs w:val="18"/>
                </w:rPr>
                <w:t>activity</w:t>
              </w:r>
            </w:ins>
            <w:ins w:id="194" w:author="Ericsson JL - CT4#117" w:date="2023-07-27T16:53:00Z">
              <w:r w:rsidR="00AC5DD9">
                <w:rPr>
                  <w:rFonts w:cs="Arial"/>
                  <w:szCs w:val="18"/>
                </w:rPr>
                <w:t>, as described in clause 5.2.2.2.</w:t>
              </w:r>
              <w:r w:rsidR="00AC5DD9" w:rsidRPr="000330D3">
                <w:rPr>
                  <w:rFonts w:cs="Arial"/>
                  <w:szCs w:val="18"/>
                  <w:highlight w:val="yellow"/>
                </w:rPr>
                <w:t>x</w:t>
              </w:r>
              <w:r w:rsidR="00AC5DD9">
                <w:rPr>
                  <w:rFonts w:cs="Arial"/>
                  <w:szCs w:val="18"/>
                </w:rPr>
                <w:t>.</w:t>
              </w:r>
            </w:ins>
          </w:p>
        </w:tc>
      </w:tr>
      <w:tr w:rsidR="005424D9" w:rsidRPr="00127E7B" w14:paraId="047B8501" w14:textId="77777777" w:rsidTr="005D6BE5">
        <w:trPr>
          <w:jc w:val="center"/>
        </w:trPr>
        <w:tc>
          <w:tcPr>
            <w:tcW w:w="9558" w:type="dxa"/>
            <w:gridSpan w:val="4"/>
            <w:tcBorders>
              <w:top w:val="single" w:sz="4" w:space="0" w:color="auto"/>
              <w:left w:val="single" w:sz="4" w:space="0" w:color="auto"/>
              <w:bottom w:val="single" w:sz="4" w:space="0" w:color="auto"/>
              <w:right w:val="single" w:sz="4" w:space="0" w:color="auto"/>
            </w:tcBorders>
          </w:tcPr>
          <w:p w14:paraId="5D8078C2" w14:textId="77777777" w:rsidR="005424D9" w:rsidRDefault="005424D9" w:rsidP="005D6BE5">
            <w:pPr>
              <w:pStyle w:val="TAL"/>
              <w:rPr>
                <w:bCs/>
              </w:rPr>
            </w:pPr>
            <w:r>
              <w:t>Feature number: The order number of the feature within the s</w:t>
            </w:r>
            <w:r>
              <w:rPr>
                <w:bCs/>
              </w:rPr>
              <w:t>upportedFeatures attribute (starting with 1).</w:t>
            </w:r>
          </w:p>
          <w:p w14:paraId="24A59A6C" w14:textId="77777777" w:rsidR="005424D9" w:rsidRDefault="005424D9" w:rsidP="005D6BE5">
            <w:pPr>
              <w:pStyle w:val="TAL"/>
              <w:rPr>
                <w:bCs/>
              </w:rPr>
            </w:pPr>
            <w:r>
              <w:rPr>
                <w:bCs/>
              </w:rPr>
              <w:t>Feature: A short name that can be used to refer to the bit and to the feature.</w:t>
            </w:r>
          </w:p>
          <w:p w14:paraId="0021E2F3" w14:textId="77777777" w:rsidR="005424D9" w:rsidRDefault="005424D9" w:rsidP="005D6BE5">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2F0C4338" w14:textId="77777777" w:rsidR="005424D9" w:rsidRPr="00200C13" w:rsidRDefault="005424D9" w:rsidP="005D6BE5">
            <w:pPr>
              <w:pStyle w:val="TAL"/>
              <w:rPr>
                <w:rFonts w:cs="Arial"/>
                <w:szCs w:val="18"/>
              </w:rPr>
            </w:pPr>
            <w:r>
              <w:t>Description: A clear textual description of the feature.</w:t>
            </w:r>
          </w:p>
        </w:tc>
      </w:tr>
    </w:tbl>
    <w:p w14:paraId="362D340D" w14:textId="77777777" w:rsidR="00FB0987" w:rsidRDefault="00FB0987" w:rsidP="00F9353B"/>
    <w:p w14:paraId="24D75196" w14:textId="77777777" w:rsidR="00F9353B" w:rsidRPr="006B5418" w:rsidRDefault="00F9353B" w:rsidP="00F9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AA7005" w14:textId="77777777" w:rsidR="005646F7" w:rsidRPr="00127E7B" w:rsidRDefault="005646F7" w:rsidP="005646F7">
      <w:pPr>
        <w:pStyle w:val="Heading1"/>
      </w:pPr>
      <w:bookmarkStart w:id="195" w:name="_Toc70325153"/>
      <w:bookmarkStart w:id="196" w:name="_Toc81226759"/>
      <w:bookmarkStart w:id="197" w:name="_Toc93869052"/>
      <w:bookmarkStart w:id="198" w:name="_Toc138348811"/>
      <w:r w:rsidRPr="00127E7B">
        <w:t>A.2</w:t>
      </w:r>
      <w:r w:rsidRPr="00127E7B">
        <w:tab/>
      </w:r>
      <w:proofErr w:type="spellStart"/>
      <w:r w:rsidRPr="00127E7B">
        <w:t>Nnsacf_NSAC</w:t>
      </w:r>
      <w:proofErr w:type="spellEnd"/>
      <w:r w:rsidRPr="00127E7B">
        <w:t xml:space="preserve"> API</w:t>
      </w:r>
      <w:bookmarkEnd w:id="195"/>
      <w:bookmarkEnd w:id="196"/>
      <w:bookmarkEnd w:id="197"/>
      <w:bookmarkEnd w:id="198"/>
    </w:p>
    <w:p w14:paraId="1898180E" w14:textId="77777777" w:rsidR="005646F7" w:rsidRPr="00127E7B" w:rsidRDefault="005646F7" w:rsidP="005646F7">
      <w:pPr>
        <w:pStyle w:val="PL"/>
      </w:pPr>
      <w:r w:rsidRPr="00127E7B">
        <w:t>openapi: 3.0.0</w:t>
      </w:r>
    </w:p>
    <w:p w14:paraId="18C149A4" w14:textId="77777777" w:rsidR="00A254C9" w:rsidRPr="00690A26" w:rsidRDefault="00A254C9" w:rsidP="00551111">
      <w:pPr>
        <w:pStyle w:val="PL"/>
      </w:pPr>
    </w:p>
    <w:p w14:paraId="27CF4FA8" w14:textId="169DF940" w:rsidR="00A254C9" w:rsidRPr="00A254C9" w:rsidRDefault="00A254C9" w:rsidP="00F9353B">
      <w:pPr>
        <w:rPr>
          <w:color w:val="FF0000"/>
          <w:sz w:val="22"/>
          <w:szCs w:val="22"/>
        </w:rPr>
      </w:pPr>
      <w:r w:rsidRPr="00A254C9">
        <w:rPr>
          <w:color w:val="FF0000"/>
          <w:sz w:val="22"/>
          <w:szCs w:val="22"/>
        </w:rPr>
        <w:t>********************** Text Skipped for Clarity *************************</w:t>
      </w:r>
    </w:p>
    <w:p w14:paraId="0AA28A53" w14:textId="77777777" w:rsidR="00A0108B" w:rsidRPr="00127E7B" w:rsidRDefault="00A0108B" w:rsidP="00A0108B">
      <w:pPr>
        <w:pStyle w:val="PL"/>
      </w:pPr>
      <w:r w:rsidRPr="00127E7B">
        <w:t xml:space="preserve">    #</w:t>
      </w:r>
    </w:p>
    <w:p w14:paraId="18A15A3C" w14:textId="77777777" w:rsidR="00A0108B" w:rsidRPr="00127E7B" w:rsidRDefault="00A0108B" w:rsidP="00A0108B">
      <w:pPr>
        <w:pStyle w:val="PL"/>
      </w:pPr>
      <w:r w:rsidRPr="00127E7B">
        <w:t xml:space="preserve">    # STRUCTURED DATA TYPES:</w:t>
      </w:r>
    </w:p>
    <w:p w14:paraId="010F7F9A" w14:textId="77777777" w:rsidR="00A0108B" w:rsidRPr="00127E7B" w:rsidRDefault="00A0108B" w:rsidP="00A0108B">
      <w:pPr>
        <w:pStyle w:val="PL"/>
      </w:pPr>
      <w:r w:rsidRPr="00127E7B">
        <w:t xml:space="preserve">    #</w:t>
      </w:r>
    </w:p>
    <w:p w14:paraId="4A9ED537" w14:textId="77777777" w:rsidR="00A0108B" w:rsidRPr="00127E7B" w:rsidRDefault="00A0108B" w:rsidP="00A0108B">
      <w:pPr>
        <w:pStyle w:val="PL"/>
      </w:pPr>
    </w:p>
    <w:p w14:paraId="4A668782" w14:textId="77777777" w:rsidR="00A0108B" w:rsidRPr="00127E7B" w:rsidRDefault="00A0108B" w:rsidP="00A0108B">
      <w:pPr>
        <w:pStyle w:val="PL"/>
      </w:pPr>
      <w:r w:rsidRPr="00127E7B">
        <w:t xml:space="preserve">    UeACRequestData:</w:t>
      </w:r>
    </w:p>
    <w:p w14:paraId="5A695413" w14:textId="77777777" w:rsidR="00A0108B" w:rsidRPr="00127E7B" w:rsidRDefault="00A0108B" w:rsidP="00A0108B">
      <w:pPr>
        <w:pStyle w:val="PL"/>
      </w:pPr>
      <w:r w:rsidRPr="00127E7B">
        <w:t xml:space="preserve">      type: object</w:t>
      </w:r>
    </w:p>
    <w:p w14:paraId="15CB528B" w14:textId="41F5AFA2" w:rsidR="00A0108B" w:rsidRPr="00127E7B" w:rsidRDefault="00A0108B" w:rsidP="00A0108B">
      <w:pPr>
        <w:pStyle w:val="PL"/>
      </w:pPr>
      <w:r w:rsidRPr="00127E7B">
        <w:t xml:space="preserve">      properties:</w:t>
      </w:r>
      <w:r w:rsidR="00DC5D8E">
        <w:t>s</w:t>
      </w:r>
    </w:p>
    <w:p w14:paraId="342A58B7" w14:textId="77777777" w:rsidR="00A0108B" w:rsidRPr="00127E7B" w:rsidRDefault="00A0108B" w:rsidP="00A0108B">
      <w:pPr>
        <w:pStyle w:val="PL"/>
      </w:pPr>
      <w:r w:rsidRPr="00127E7B">
        <w:lastRenderedPageBreak/>
        <w:t xml:space="preserve">        </w:t>
      </w:r>
      <w:r>
        <w:t>ueACRequestInfo</w:t>
      </w:r>
      <w:r w:rsidRPr="00127E7B">
        <w:t>:</w:t>
      </w:r>
    </w:p>
    <w:p w14:paraId="579A437D" w14:textId="77777777" w:rsidR="00A0108B" w:rsidRPr="00127E7B" w:rsidRDefault="00A0108B" w:rsidP="00A0108B">
      <w:pPr>
        <w:pStyle w:val="PL"/>
      </w:pPr>
      <w:r w:rsidRPr="00127E7B">
        <w:t xml:space="preserve">          type: array</w:t>
      </w:r>
    </w:p>
    <w:p w14:paraId="541BF889" w14:textId="77777777" w:rsidR="00A0108B" w:rsidRPr="00127E7B" w:rsidRDefault="00A0108B" w:rsidP="00A0108B">
      <w:pPr>
        <w:pStyle w:val="PL"/>
      </w:pPr>
      <w:r w:rsidRPr="00127E7B">
        <w:t xml:space="preserve">          items:</w:t>
      </w:r>
    </w:p>
    <w:p w14:paraId="501A8FB6" w14:textId="77777777" w:rsidR="00A0108B" w:rsidRPr="00127E7B" w:rsidRDefault="00A0108B" w:rsidP="00A0108B">
      <w:pPr>
        <w:pStyle w:val="PL"/>
      </w:pPr>
      <w:r w:rsidRPr="00127E7B">
        <w:t xml:space="preserve">            $ref: '#/components/schemas/</w:t>
      </w:r>
      <w:r>
        <w:t>UeACRequestInfo</w:t>
      </w:r>
      <w:r w:rsidRPr="00127E7B">
        <w:t>'</w:t>
      </w:r>
    </w:p>
    <w:p w14:paraId="26082132" w14:textId="57441FD8" w:rsidR="00A0108B" w:rsidRPr="00127E7B" w:rsidRDefault="00A0108B" w:rsidP="00A0108B">
      <w:pPr>
        <w:pStyle w:val="PL"/>
      </w:pPr>
      <w:r w:rsidRPr="00127E7B">
        <w:t xml:space="preserve">          minItems: </w:t>
      </w:r>
      <w:ins w:id="199" w:author="Ericsson JL - CT4#117" w:date="2023-07-27T17:01:00Z">
        <w:r w:rsidR="00210D28">
          <w:t>0</w:t>
        </w:r>
      </w:ins>
      <w:del w:id="200" w:author="Ericsson JL - CT4#117" w:date="2023-07-27T17:01:00Z">
        <w:r w:rsidRPr="00127E7B" w:rsidDel="00210D28">
          <w:delText>1</w:delText>
        </w:r>
      </w:del>
    </w:p>
    <w:p w14:paraId="20EE3A1B" w14:textId="77777777" w:rsidR="00A0108B" w:rsidRPr="00127E7B" w:rsidRDefault="00A0108B" w:rsidP="00A0108B">
      <w:pPr>
        <w:pStyle w:val="PL"/>
      </w:pPr>
      <w:r w:rsidRPr="00127E7B">
        <w:t xml:space="preserve">        </w:t>
      </w:r>
      <w:r w:rsidRPr="00127E7B">
        <w:rPr>
          <w:lang w:eastAsia="zh-CN"/>
        </w:rPr>
        <w:t>n</w:t>
      </w:r>
      <w:r w:rsidRPr="00127E7B">
        <w:rPr>
          <w:rFonts w:hint="eastAsia"/>
          <w:lang w:eastAsia="zh-CN"/>
        </w:rPr>
        <w:t>fId</w:t>
      </w:r>
      <w:r w:rsidRPr="00127E7B">
        <w:t>:</w:t>
      </w:r>
    </w:p>
    <w:p w14:paraId="6E37E776" w14:textId="77777777" w:rsidR="00A0108B" w:rsidRPr="00127E7B" w:rsidRDefault="00A0108B" w:rsidP="00A0108B">
      <w:pPr>
        <w:pStyle w:val="PL"/>
      </w:pPr>
      <w:r w:rsidRPr="00127E7B">
        <w:t xml:space="preserve">          $ref: 'TS29571_CommonData.yaml#/components/schemas/</w:t>
      </w:r>
      <w:r w:rsidRPr="00127E7B">
        <w:rPr>
          <w:rFonts w:hint="eastAsia"/>
          <w:lang w:eastAsia="zh-CN"/>
        </w:rPr>
        <w:t>NfInstanceId</w:t>
      </w:r>
      <w:r w:rsidRPr="00127E7B">
        <w:t>'</w:t>
      </w:r>
    </w:p>
    <w:p w14:paraId="71B788E9" w14:textId="77777777" w:rsidR="00A0108B" w:rsidRPr="00127E7B" w:rsidRDefault="00A0108B" w:rsidP="00A0108B">
      <w:pPr>
        <w:pStyle w:val="PL"/>
      </w:pPr>
      <w:r w:rsidRPr="00127E7B">
        <w:t xml:space="preserve">        </w:t>
      </w:r>
      <w:r w:rsidRPr="00127E7B">
        <w:rPr>
          <w:lang w:eastAsia="zh-CN"/>
        </w:rPr>
        <w:t>n</w:t>
      </w:r>
      <w:r w:rsidRPr="00127E7B">
        <w:rPr>
          <w:rFonts w:hint="eastAsia"/>
          <w:lang w:eastAsia="zh-CN"/>
        </w:rPr>
        <w:t>f</w:t>
      </w:r>
      <w:r w:rsidRPr="00127E7B">
        <w:rPr>
          <w:lang w:eastAsia="zh-CN"/>
        </w:rPr>
        <w:t>Type</w:t>
      </w:r>
      <w:r w:rsidRPr="00127E7B">
        <w:t>:</w:t>
      </w:r>
    </w:p>
    <w:p w14:paraId="290C33FA" w14:textId="77777777" w:rsidR="00A0108B" w:rsidRPr="00127E7B" w:rsidRDefault="00A0108B" w:rsidP="00A0108B">
      <w:pPr>
        <w:pStyle w:val="PL"/>
      </w:pPr>
      <w:r w:rsidRPr="00127E7B">
        <w:t xml:space="preserve">          $ref: 'TS29510_Nnrf_NFManagement.yaml#/components/schemas/</w:t>
      </w:r>
      <w:r w:rsidRPr="00127E7B">
        <w:rPr>
          <w:rFonts w:hint="eastAsia"/>
          <w:lang w:eastAsia="zh-CN"/>
        </w:rPr>
        <w:t>N</w:t>
      </w:r>
      <w:r w:rsidRPr="00127E7B">
        <w:rPr>
          <w:lang w:eastAsia="zh-CN"/>
        </w:rPr>
        <w:t>FType</w:t>
      </w:r>
      <w:r w:rsidRPr="00127E7B">
        <w:t>'</w:t>
      </w:r>
    </w:p>
    <w:p w14:paraId="5432D5DC" w14:textId="77777777" w:rsidR="00A0108B" w:rsidRPr="00127E7B" w:rsidRDefault="00A0108B" w:rsidP="00A0108B">
      <w:pPr>
        <w:pStyle w:val="PL"/>
      </w:pPr>
      <w:r w:rsidRPr="00127E7B">
        <w:t xml:space="preserve">        eacNotificationUri:</w:t>
      </w:r>
    </w:p>
    <w:p w14:paraId="3D43432C" w14:textId="77777777" w:rsidR="00A0108B" w:rsidRPr="00127E7B" w:rsidRDefault="00A0108B" w:rsidP="00A0108B">
      <w:pPr>
        <w:pStyle w:val="PL"/>
      </w:pPr>
      <w:r w:rsidRPr="00127E7B">
        <w:t xml:space="preserve">          $ref: 'TS29571_CommonData.yaml#/components/schemas/Uri'</w:t>
      </w:r>
    </w:p>
    <w:p w14:paraId="0A6B535C" w14:textId="66D97EB8" w:rsidR="00C01564" w:rsidRPr="00127E7B" w:rsidRDefault="00C01564" w:rsidP="00C01564">
      <w:pPr>
        <w:pStyle w:val="PL"/>
        <w:rPr>
          <w:ins w:id="201" w:author="Ericsson JL - CT4#117" w:date="2023-07-27T16:58:00Z"/>
        </w:rPr>
      </w:pPr>
      <w:ins w:id="202" w:author="Ericsson JL - CT4#117" w:date="2023-07-27T16:58:00Z">
        <w:r w:rsidRPr="00127E7B">
          <w:t xml:space="preserve">        </w:t>
        </w:r>
        <w:r w:rsidR="00566F9B">
          <w:rPr>
            <w:lang w:eastAsia="zh-CN"/>
          </w:rPr>
          <w:t>eacSnssaiList</w:t>
        </w:r>
        <w:r w:rsidRPr="00127E7B">
          <w:t>:</w:t>
        </w:r>
      </w:ins>
    </w:p>
    <w:p w14:paraId="75C3C0AC" w14:textId="77777777" w:rsidR="00226376" w:rsidRPr="00127E7B" w:rsidRDefault="00226376" w:rsidP="00226376">
      <w:pPr>
        <w:pStyle w:val="PL"/>
        <w:rPr>
          <w:ins w:id="203" w:author="Ericsson JL - CT4#117" w:date="2023-07-27T16:59:00Z"/>
        </w:rPr>
      </w:pPr>
      <w:ins w:id="204" w:author="Ericsson JL - CT4#117" w:date="2023-07-27T16:59:00Z">
        <w:r w:rsidRPr="00127E7B">
          <w:t xml:space="preserve">          type: array</w:t>
        </w:r>
      </w:ins>
    </w:p>
    <w:p w14:paraId="71C37440" w14:textId="77777777" w:rsidR="00226376" w:rsidRPr="00127E7B" w:rsidRDefault="00226376" w:rsidP="00226376">
      <w:pPr>
        <w:pStyle w:val="PL"/>
        <w:rPr>
          <w:ins w:id="205" w:author="Ericsson JL - CT4#117" w:date="2023-07-27T16:59:00Z"/>
        </w:rPr>
      </w:pPr>
      <w:ins w:id="206" w:author="Ericsson JL - CT4#117" w:date="2023-07-27T16:59:00Z">
        <w:r w:rsidRPr="00127E7B">
          <w:t xml:space="preserve">          items:</w:t>
        </w:r>
      </w:ins>
    </w:p>
    <w:p w14:paraId="74DE52A1" w14:textId="6123E7FA" w:rsidR="00D22C8D" w:rsidRPr="00127E7B" w:rsidRDefault="00D22C8D" w:rsidP="00D22C8D">
      <w:pPr>
        <w:pStyle w:val="PL"/>
        <w:rPr>
          <w:ins w:id="207" w:author="Ericsson JL - CT4#117" w:date="2023-07-27T16:59:00Z"/>
        </w:rPr>
      </w:pPr>
      <w:ins w:id="208" w:author="Ericsson JL - CT4#117" w:date="2023-07-27T16:59:00Z">
        <w:r>
          <w:t xml:space="preserve">  </w:t>
        </w:r>
        <w:r w:rsidRPr="00127E7B">
          <w:t xml:space="preserve">          $ref: 'TS29571_CommonData.yaml#/components/schemas/Snssai'</w:t>
        </w:r>
      </w:ins>
    </w:p>
    <w:p w14:paraId="78725BE7" w14:textId="77777777" w:rsidR="00226376" w:rsidRPr="00127E7B" w:rsidRDefault="00226376" w:rsidP="00226376">
      <w:pPr>
        <w:pStyle w:val="PL"/>
        <w:rPr>
          <w:ins w:id="209" w:author="Ericsson JL - CT4#117" w:date="2023-07-27T16:59:00Z"/>
        </w:rPr>
      </w:pPr>
      <w:ins w:id="210" w:author="Ericsson JL - CT4#117" w:date="2023-07-27T16:59:00Z">
        <w:r w:rsidRPr="00127E7B">
          <w:t xml:space="preserve">          minItems: 1</w:t>
        </w:r>
      </w:ins>
    </w:p>
    <w:p w14:paraId="5874B830" w14:textId="77777777" w:rsidR="00A0108B" w:rsidRDefault="00A0108B" w:rsidP="00A0108B">
      <w:pPr>
        <w:pStyle w:val="PL"/>
      </w:pPr>
      <w:r>
        <w:t># Data type of nsacServiceArea IE is FFS</w:t>
      </w:r>
    </w:p>
    <w:p w14:paraId="10CAF50A" w14:textId="77777777" w:rsidR="00A0108B" w:rsidRPr="00127E7B" w:rsidRDefault="00A0108B" w:rsidP="00A0108B">
      <w:pPr>
        <w:pStyle w:val="PL"/>
      </w:pPr>
      <w:r>
        <w:t>#</w:t>
      </w:r>
      <w:r w:rsidRPr="00127E7B">
        <w:t xml:space="preserve">        </w:t>
      </w:r>
      <w:r>
        <w:t>nsacServiceArea</w:t>
      </w:r>
      <w:r w:rsidRPr="00127E7B">
        <w:t>:</w:t>
      </w:r>
    </w:p>
    <w:p w14:paraId="55272DD0" w14:textId="77777777" w:rsidR="00A0108B" w:rsidRPr="00127E7B" w:rsidRDefault="00A0108B" w:rsidP="00A0108B">
      <w:pPr>
        <w:pStyle w:val="PL"/>
      </w:pPr>
      <w:r>
        <w:t>#</w:t>
      </w:r>
      <w:r w:rsidRPr="00127E7B">
        <w:t xml:space="preserve">          type: </w:t>
      </w:r>
      <w:r>
        <w:t>FFS</w:t>
      </w:r>
    </w:p>
    <w:p w14:paraId="5B1572B5" w14:textId="77777777" w:rsidR="00A0108B" w:rsidRPr="003B2883" w:rsidRDefault="00A0108B" w:rsidP="00A0108B">
      <w:pPr>
        <w:pStyle w:val="PL"/>
      </w:pPr>
      <w:r w:rsidRPr="003B2883">
        <w:t xml:space="preserve">        supportedFeatures:</w:t>
      </w:r>
    </w:p>
    <w:p w14:paraId="60DE640A" w14:textId="77777777" w:rsidR="00A0108B" w:rsidRPr="003B2883" w:rsidRDefault="00A0108B" w:rsidP="00A0108B">
      <w:pPr>
        <w:pStyle w:val="PL"/>
      </w:pPr>
      <w:r w:rsidRPr="003B2883">
        <w:t xml:space="preserve">          $ref: 'TS29571_CommonData.yaml#/components/schemas/SupportedFeatures'</w:t>
      </w:r>
    </w:p>
    <w:p w14:paraId="4EB0CF1D" w14:textId="77777777" w:rsidR="00A0108B" w:rsidRPr="00127E7B" w:rsidRDefault="00A0108B" w:rsidP="00A0108B">
      <w:pPr>
        <w:pStyle w:val="PL"/>
      </w:pPr>
      <w:r w:rsidRPr="00127E7B">
        <w:t xml:space="preserve">      required:</w:t>
      </w:r>
    </w:p>
    <w:p w14:paraId="7006728F" w14:textId="77777777" w:rsidR="00A0108B" w:rsidRPr="00127E7B" w:rsidRDefault="00A0108B" w:rsidP="00A0108B">
      <w:pPr>
        <w:pStyle w:val="PL"/>
      </w:pPr>
      <w:r w:rsidRPr="00127E7B">
        <w:t xml:space="preserve">        - </w:t>
      </w:r>
      <w:r>
        <w:t>ueACRequestInfo</w:t>
      </w:r>
    </w:p>
    <w:p w14:paraId="4265CEC9" w14:textId="77777777" w:rsidR="00A0108B" w:rsidRPr="00127E7B" w:rsidRDefault="00A0108B" w:rsidP="00A0108B">
      <w:pPr>
        <w:pStyle w:val="PL"/>
      </w:pPr>
      <w:r w:rsidRPr="00127E7B">
        <w:t xml:space="preserve">        - nfId</w:t>
      </w:r>
    </w:p>
    <w:p w14:paraId="49BCEE6B" w14:textId="77777777" w:rsidR="00A74942" w:rsidRPr="00690A26" w:rsidRDefault="00A74942" w:rsidP="00A74942">
      <w:pPr>
        <w:pStyle w:val="PL"/>
      </w:pPr>
    </w:p>
    <w:p w14:paraId="6C266836" w14:textId="77777777" w:rsidR="00A254C9" w:rsidRPr="00A254C9" w:rsidRDefault="00A254C9" w:rsidP="00A254C9">
      <w:pPr>
        <w:rPr>
          <w:color w:val="FF0000"/>
          <w:sz w:val="22"/>
          <w:szCs w:val="22"/>
        </w:rPr>
      </w:pPr>
      <w:r w:rsidRPr="00A254C9">
        <w:rPr>
          <w:color w:val="FF0000"/>
          <w:sz w:val="22"/>
          <w:szCs w:val="22"/>
        </w:rPr>
        <w:t>********************** Text Skipped for Clarity *************************</w:t>
      </w:r>
    </w:p>
    <w:p w14:paraId="21A890AF" w14:textId="77777777" w:rsidR="008578A9" w:rsidRPr="00127E7B" w:rsidRDefault="008578A9" w:rsidP="008578A9">
      <w:pPr>
        <w:pStyle w:val="PL"/>
      </w:pPr>
      <w:r w:rsidRPr="00127E7B">
        <w:t xml:space="preserve">    EacNotification:</w:t>
      </w:r>
    </w:p>
    <w:p w14:paraId="5AC35926" w14:textId="77777777" w:rsidR="008578A9" w:rsidRPr="00127E7B" w:rsidRDefault="008578A9" w:rsidP="008578A9">
      <w:pPr>
        <w:pStyle w:val="PL"/>
      </w:pPr>
      <w:r w:rsidRPr="00127E7B">
        <w:t xml:space="preserve">      description: A map (list of key-value pairs) where Snssai converted to a string serves as key</w:t>
      </w:r>
    </w:p>
    <w:p w14:paraId="133FDCE6" w14:textId="77777777" w:rsidR="008578A9" w:rsidRPr="00127E7B" w:rsidRDefault="008578A9" w:rsidP="008578A9">
      <w:pPr>
        <w:pStyle w:val="PL"/>
      </w:pPr>
      <w:r w:rsidRPr="00127E7B">
        <w:t xml:space="preserve">      type: object</w:t>
      </w:r>
    </w:p>
    <w:p w14:paraId="096B2F4B" w14:textId="77777777" w:rsidR="00C6596D" w:rsidRPr="00127E7B" w:rsidRDefault="00C6596D" w:rsidP="00C6596D">
      <w:pPr>
        <w:pStyle w:val="PL"/>
        <w:rPr>
          <w:ins w:id="211" w:author="Ericsson JL - CT4#117" w:date="2023-07-27T16:58:00Z"/>
        </w:rPr>
      </w:pPr>
      <w:ins w:id="212" w:author="Ericsson JL - CT4#117" w:date="2023-07-27T16:58:00Z">
        <w:r w:rsidRPr="00127E7B">
          <w:t xml:space="preserve">      properties:</w:t>
        </w:r>
      </w:ins>
    </w:p>
    <w:p w14:paraId="3D8178A3" w14:textId="77777777" w:rsidR="00C6596D" w:rsidRPr="00127E7B" w:rsidRDefault="00C6596D" w:rsidP="00C6596D">
      <w:pPr>
        <w:pStyle w:val="PL"/>
        <w:rPr>
          <w:ins w:id="213" w:author="Ericsson JL - CT4#117" w:date="2023-07-27T16:58:00Z"/>
        </w:rPr>
      </w:pPr>
      <w:ins w:id="214" w:author="Ericsson JL - CT4#117" w:date="2023-07-27T16:58:00Z">
        <w:r w:rsidRPr="00127E7B">
          <w:t xml:space="preserve">        </w:t>
        </w:r>
        <w:r w:rsidRPr="00127E7B">
          <w:rPr>
            <w:lang w:eastAsia="zh-CN"/>
          </w:rPr>
          <w:t>n</w:t>
        </w:r>
        <w:r w:rsidRPr="00127E7B">
          <w:rPr>
            <w:rFonts w:hint="eastAsia"/>
            <w:lang w:eastAsia="zh-CN"/>
          </w:rPr>
          <w:t>f</w:t>
        </w:r>
        <w:r w:rsidRPr="00127E7B">
          <w:rPr>
            <w:lang w:eastAsia="zh-CN"/>
          </w:rPr>
          <w:t>Type</w:t>
        </w:r>
        <w:r w:rsidRPr="00127E7B">
          <w:t>:</w:t>
        </w:r>
      </w:ins>
    </w:p>
    <w:p w14:paraId="2AFDE02E" w14:textId="77777777" w:rsidR="00C6596D" w:rsidRPr="00127E7B" w:rsidRDefault="00C6596D" w:rsidP="00C6596D">
      <w:pPr>
        <w:pStyle w:val="PL"/>
        <w:rPr>
          <w:ins w:id="215" w:author="Ericsson JL - CT4#117" w:date="2023-07-27T16:58:00Z"/>
        </w:rPr>
      </w:pPr>
      <w:ins w:id="216" w:author="Ericsson JL - CT4#117" w:date="2023-07-27T16:58:00Z">
        <w:r w:rsidRPr="00127E7B">
          <w:t xml:space="preserve">          $ref: 'TS29510_Nnrf_NFManagement.yaml#/components/schemas/</w:t>
        </w:r>
        <w:r w:rsidRPr="00127E7B">
          <w:rPr>
            <w:rFonts w:hint="eastAsia"/>
            <w:lang w:eastAsia="zh-CN"/>
          </w:rPr>
          <w:t>N</w:t>
        </w:r>
        <w:r w:rsidRPr="00127E7B">
          <w:rPr>
            <w:lang w:eastAsia="zh-CN"/>
          </w:rPr>
          <w:t>FType</w:t>
        </w:r>
        <w:r w:rsidRPr="00127E7B">
          <w:t>'</w:t>
        </w:r>
      </w:ins>
    </w:p>
    <w:p w14:paraId="140A3215" w14:textId="77777777" w:rsidR="008578A9" w:rsidRPr="00127E7B" w:rsidRDefault="008578A9" w:rsidP="008578A9">
      <w:pPr>
        <w:pStyle w:val="PL"/>
      </w:pPr>
      <w:r w:rsidRPr="00127E7B">
        <w:t xml:space="preserve">      additionalProperties:</w:t>
      </w:r>
    </w:p>
    <w:p w14:paraId="663010E4" w14:textId="77777777" w:rsidR="008578A9" w:rsidRPr="00127E7B" w:rsidRDefault="008578A9" w:rsidP="008578A9">
      <w:pPr>
        <w:pStyle w:val="PL"/>
      </w:pPr>
      <w:r w:rsidRPr="00127E7B">
        <w:t xml:space="preserve">        $ref: '#/components/schemas/EACMode'</w:t>
      </w:r>
    </w:p>
    <w:p w14:paraId="5D04DCAF" w14:textId="77777777" w:rsidR="008578A9" w:rsidRPr="00127E7B" w:rsidRDefault="008578A9" w:rsidP="008578A9">
      <w:pPr>
        <w:pStyle w:val="PL"/>
      </w:pPr>
      <w:r w:rsidRPr="00127E7B">
        <w:t xml:space="preserve">      minProperties: 1</w:t>
      </w:r>
    </w:p>
    <w:p w14:paraId="70136166" w14:textId="77777777" w:rsidR="00A74942" w:rsidRPr="00690A26" w:rsidRDefault="00A74942" w:rsidP="00A74942">
      <w:pPr>
        <w:pStyle w:val="PL"/>
      </w:pPr>
    </w:p>
    <w:p w14:paraId="1878DFBF" w14:textId="77777777" w:rsidR="00A254C9" w:rsidRPr="00A254C9" w:rsidRDefault="00A254C9" w:rsidP="00A254C9">
      <w:pPr>
        <w:rPr>
          <w:color w:val="FF0000"/>
          <w:sz w:val="22"/>
          <w:szCs w:val="22"/>
        </w:rPr>
      </w:pPr>
      <w:r w:rsidRPr="00A254C9">
        <w:rPr>
          <w:color w:val="FF0000"/>
          <w:sz w:val="22"/>
          <w:szCs w:val="22"/>
        </w:rPr>
        <w:t>********************** Text Skipped for Clarity *************************</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E93EF" w14:textId="77777777" w:rsidR="00122C5C" w:rsidRDefault="00122C5C">
      <w:r>
        <w:separator/>
      </w:r>
    </w:p>
  </w:endnote>
  <w:endnote w:type="continuationSeparator" w:id="0">
    <w:p w14:paraId="5A470DB2" w14:textId="77777777" w:rsidR="00122C5C" w:rsidRDefault="00122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85432" w14:textId="77777777" w:rsidR="00122C5C" w:rsidRDefault="00122C5C">
      <w:r>
        <w:separator/>
      </w:r>
    </w:p>
  </w:footnote>
  <w:footnote w:type="continuationSeparator" w:id="0">
    <w:p w14:paraId="3952AE03" w14:textId="77777777" w:rsidR="00122C5C" w:rsidRDefault="00122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1"/>
  </w:num>
  <w:num w:numId="5" w16cid:durableId="296641523">
    <w:abstractNumId w:val="23"/>
  </w:num>
  <w:num w:numId="6" w16cid:durableId="564804308">
    <w:abstractNumId w:val="20"/>
  </w:num>
  <w:num w:numId="7" w16cid:durableId="460654737">
    <w:abstractNumId w:val="22"/>
  </w:num>
  <w:num w:numId="8" w16cid:durableId="1100680548">
    <w:abstractNumId w:val="19"/>
  </w:num>
  <w:num w:numId="9" w16cid:durableId="1579094214">
    <w:abstractNumId w:val="24"/>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18"/>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6A"/>
    <w:rsid w:val="000070BD"/>
    <w:rsid w:val="0002225C"/>
    <w:rsid w:val="00022E4A"/>
    <w:rsid w:val="000237BA"/>
    <w:rsid w:val="000330D3"/>
    <w:rsid w:val="00033C70"/>
    <w:rsid w:val="00041B43"/>
    <w:rsid w:val="00044A0E"/>
    <w:rsid w:val="00053BFC"/>
    <w:rsid w:val="0005579E"/>
    <w:rsid w:val="00056975"/>
    <w:rsid w:val="000576CB"/>
    <w:rsid w:val="000601A1"/>
    <w:rsid w:val="0006127C"/>
    <w:rsid w:val="0006219F"/>
    <w:rsid w:val="000642E1"/>
    <w:rsid w:val="00067AFF"/>
    <w:rsid w:val="000753F5"/>
    <w:rsid w:val="00085FFE"/>
    <w:rsid w:val="000874CC"/>
    <w:rsid w:val="000941F1"/>
    <w:rsid w:val="000A1677"/>
    <w:rsid w:val="000A6394"/>
    <w:rsid w:val="000B0F69"/>
    <w:rsid w:val="000B68BA"/>
    <w:rsid w:val="000B7FED"/>
    <w:rsid w:val="000C038A"/>
    <w:rsid w:val="000C43A4"/>
    <w:rsid w:val="000C5DA1"/>
    <w:rsid w:val="000C6598"/>
    <w:rsid w:val="000D15B3"/>
    <w:rsid w:val="000D44B3"/>
    <w:rsid w:val="000E2B6F"/>
    <w:rsid w:val="000F429F"/>
    <w:rsid w:val="0010125C"/>
    <w:rsid w:val="00106DB1"/>
    <w:rsid w:val="001148E6"/>
    <w:rsid w:val="001156C8"/>
    <w:rsid w:val="00122C5C"/>
    <w:rsid w:val="001306BF"/>
    <w:rsid w:val="00130A88"/>
    <w:rsid w:val="00132618"/>
    <w:rsid w:val="00133355"/>
    <w:rsid w:val="00136C9A"/>
    <w:rsid w:val="00141865"/>
    <w:rsid w:val="00142599"/>
    <w:rsid w:val="00142AE0"/>
    <w:rsid w:val="00145D43"/>
    <w:rsid w:val="00147461"/>
    <w:rsid w:val="0015201F"/>
    <w:rsid w:val="0015478D"/>
    <w:rsid w:val="00160815"/>
    <w:rsid w:val="0016499B"/>
    <w:rsid w:val="00165428"/>
    <w:rsid w:val="001669E2"/>
    <w:rsid w:val="00176716"/>
    <w:rsid w:val="0017753E"/>
    <w:rsid w:val="001842CF"/>
    <w:rsid w:val="0018579E"/>
    <w:rsid w:val="00187103"/>
    <w:rsid w:val="00187962"/>
    <w:rsid w:val="00190F3A"/>
    <w:rsid w:val="00191FE1"/>
    <w:rsid w:val="00192C46"/>
    <w:rsid w:val="001A08B3"/>
    <w:rsid w:val="001A610B"/>
    <w:rsid w:val="001A7B60"/>
    <w:rsid w:val="001B52F0"/>
    <w:rsid w:val="001B7A65"/>
    <w:rsid w:val="001D1D4D"/>
    <w:rsid w:val="001D3E07"/>
    <w:rsid w:val="001D52F7"/>
    <w:rsid w:val="001E41F3"/>
    <w:rsid w:val="001E42D2"/>
    <w:rsid w:val="001F5B25"/>
    <w:rsid w:val="00206C95"/>
    <w:rsid w:val="00210D28"/>
    <w:rsid w:val="00212517"/>
    <w:rsid w:val="002232B0"/>
    <w:rsid w:val="00226376"/>
    <w:rsid w:val="00226D42"/>
    <w:rsid w:val="00236E84"/>
    <w:rsid w:val="00247412"/>
    <w:rsid w:val="00253437"/>
    <w:rsid w:val="0026004D"/>
    <w:rsid w:val="00260405"/>
    <w:rsid w:val="002640DD"/>
    <w:rsid w:val="00275D12"/>
    <w:rsid w:val="00283B2A"/>
    <w:rsid w:val="00284FEB"/>
    <w:rsid w:val="002860C4"/>
    <w:rsid w:val="002923CC"/>
    <w:rsid w:val="00297181"/>
    <w:rsid w:val="002A10FF"/>
    <w:rsid w:val="002A1B6A"/>
    <w:rsid w:val="002B5741"/>
    <w:rsid w:val="002D2017"/>
    <w:rsid w:val="002D6167"/>
    <w:rsid w:val="002D63D6"/>
    <w:rsid w:val="002E1F89"/>
    <w:rsid w:val="002E2CA2"/>
    <w:rsid w:val="002E472E"/>
    <w:rsid w:val="002E6621"/>
    <w:rsid w:val="002F49E0"/>
    <w:rsid w:val="00304C37"/>
    <w:rsid w:val="00305409"/>
    <w:rsid w:val="00305E1F"/>
    <w:rsid w:val="003071A3"/>
    <w:rsid w:val="0030767B"/>
    <w:rsid w:val="0031035F"/>
    <w:rsid w:val="00311F4A"/>
    <w:rsid w:val="00312672"/>
    <w:rsid w:val="00312D33"/>
    <w:rsid w:val="00323F8A"/>
    <w:rsid w:val="003243FE"/>
    <w:rsid w:val="00330109"/>
    <w:rsid w:val="00342558"/>
    <w:rsid w:val="00344826"/>
    <w:rsid w:val="00345511"/>
    <w:rsid w:val="003518C3"/>
    <w:rsid w:val="00360772"/>
    <w:rsid w:val="003609EF"/>
    <w:rsid w:val="0036231A"/>
    <w:rsid w:val="0036396B"/>
    <w:rsid w:val="00365EB0"/>
    <w:rsid w:val="00374DD4"/>
    <w:rsid w:val="00374ED0"/>
    <w:rsid w:val="00387E6B"/>
    <w:rsid w:val="0039784A"/>
    <w:rsid w:val="003C1EDE"/>
    <w:rsid w:val="003C4BE4"/>
    <w:rsid w:val="003C7817"/>
    <w:rsid w:val="003C796D"/>
    <w:rsid w:val="003D3D51"/>
    <w:rsid w:val="003E1940"/>
    <w:rsid w:val="003E1A36"/>
    <w:rsid w:val="003E59F0"/>
    <w:rsid w:val="003E70BF"/>
    <w:rsid w:val="00404ABA"/>
    <w:rsid w:val="00407AA5"/>
    <w:rsid w:val="00407DFF"/>
    <w:rsid w:val="00410371"/>
    <w:rsid w:val="004104A2"/>
    <w:rsid w:val="00417A84"/>
    <w:rsid w:val="00423637"/>
    <w:rsid w:val="004242F1"/>
    <w:rsid w:val="00424E12"/>
    <w:rsid w:val="00425379"/>
    <w:rsid w:val="00425C3C"/>
    <w:rsid w:val="00433FEA"/>
    <w:rsid w:val="00437FE9"/>
    <w:rsid w:val="0044743A"/>
    <w:rsid w:val="00456BAC"/>
    <w:rsid w:val="0046226F"/>
    <w:rsid w:val="00464966"/>
    <w:rsid w:val="00486CF5"/>
    <w:rsid w:val="00493069"/>
    <w:rsid w:val="00493EDB"/>
    <w:rsid w:val="004B0004"/>
    <w:rsid w:val="004B194A"/>
    <w:rsid w:val="004B6C8D"/>
    <w:rsid w:val="004B71BA"/>
    <w:rsid w:val="004B75B7"/>
    <w:rsid w:val="004C048A"/>
    <w:rsid w:val="004E6A8E"/>
    <w:rsid w:val="004E7545"/>
    <w:rsid w:val="004F6798"/>
    <w:rsid w:val="0050157D"/>
    <w:rsid w:val="00501603"/>
    <w:rsid w:val="00506928"/>
    <w:rsid w:val="00507460"/>
    <w:rsid w:val="00511D80"/>
    <w:rsid w:val="005141D9"/>
    <w:rsid w:val="0051580D"/>
    <w:rsid w:val="0051660B"/>
    <w:rsid w:val="00521CE7"/>
    <w:rsid w:val="00523191"/>
    <w:rsid w:val="005269AA"/>
    <w:rsid w:val="005327E7"/>
    <w:rsid w:val="00535D05"/>
    <w:rsid w:val="005424D9"/>
    <w:rsid w:val="00546748"/>
    <w:rsid w:val="005470B3"/>
    <w:rsid w:val="00547111"/>
    <w:rsid w:val="00551111"/>
    <w:rsid w:val="00552020"/>
    <w:rsid w:val="00555837"/>
    <w:rsid w:val="00557292"/>
    <w:rsid w:val="005646F7"/>
    <w:rsid w:val="00566F9B"/>
    <w:rsid w:val="00570956"/>
    <w:rsid w:val="0057132A"/>
    <w:rsid w:val="005770B1"/>
    <w:rsid w:val="005776F2"/>
    <w:rsid w:val="00592D74"/>
    <w:rsid w:val="005A227F"/>
    <w:rsid w:val="005A4C9D"/>
    <w:rsid w:val="005B1944"/>
    <w:rsid w:val="005B4D1B"/>
    <w:rsid w:val="005C274A"/>
    <w:rsid w:val="005C3BCD"/>
    <w:rsid w:val="005C4D72"/>
    <w:rsid w:val="005D3712"/>
    <w:rsid w:val="005D62CD"/>
    <w:rsid w:val="005E1773"/>
    <w:rsid w:val="005E18D3"/>
    <w:rsid w:val="005E2C44"/>
    <w:rsid w:val="005E4CEA"/>
    <w:rsid w:val="005E6231"/>
    <w:rsid w:val="005E6BFC"/>
    <w:rsid w:val="00600209"/>
    <w:rsid w:val="006060E7"/>
    <w:rsid w:val="00613A84"/>
    <w:rsid w:val="00616406"/>
    <w:rsid w:val="00621188"/>
    <w:rsid w:val="006257ED"/>
    <w:rsid w:val="00646967"/>
    <w:rsid w:val="00646F0C"/>
    <w:rsid w:val="00647933"/>
    <w:rsid w:val="006526A8"/>
    <w:rsid w:val="00653DE4"/>
    <w:rsid w:val="00663323"/>
    <w:rsid w:val="00665C47"/>
    <w:rsid w:val="0067082E"/>
    <w:rsid w:val="00671EF7"/>
    <w:rsid w:val="006765A2"/>
    <w:rsid w:val="006814F1"/>
    <w:rsid w:val="00684B44"/>
    <w:rsid w:val="006879B1"/>
    <w:rsid w:val="00695808"/>
    <w:rsid w:val="006967D8"/>
    <w:rsid w:val="006975CC"/>
    <w:rsid w:val="006A1353"/>
    <w:rsid w:val="006A245E"/>
    <w:rsid w:val="006A3350"/>
    <w:rsid w:val="006A496F"/>
    <w:rsid w:val="006A4CA2"/>
    <w:rsid w:val="006B46FB"/>
    <w:rsid w:val="006D2A6A"/>
    <w:rsid w:val="006E0AF5"/>
    <w:rsid w:val="006E21FB"/>
    <w:rsid w:val="006E2A19"/>
    <w:rsid w:val="006E5EBD"/>
    <w:rsid w:val="006F4128"/>
    <w:rsid w:val="00702637"/>
    <w:rsid w:val="00702821"/>
    <w:rsid w:val="00703C9E"/>
    <w:rsid w:val="007168A2"/>
    <w:rsid w:val="00717EA6"/>
    <w:rsid w:val="00735470"/>
    <w:rsid w:val="0074553B"/>
    <w:rsid w:val="00750E92"/>
    <w:rsid w:val="00753764"/>
    <w:rsid w:val="007538E4"/>
    <w:rsid w:val="007547DF"/>
    <w:rsid w:val="00754AE5"/>
    <w:rsid w:val="007730F6"/>
    <w:rsid w:val="0077674C"/>
    <w:rsid w:val="0078067A"/>
    <w:rsid w:val="007921FD"/>
    <w:rsid w:val="00792342"/>
    <w:rsid w:val="007977A8"/>
    <w:rsid w:val="007A4D54"/>
    <w:rsid w:val="007B512A"/>
    <w:rsid w:val="007B6E51"/>
    <w:rsid w:val="007C2097"/>
    <w:rsid w:val="007C2FAB"/>
    <w:rsid w:val="007C7BFC"/>
    <w:rsid w:val="007D0C30"/>
    <w:rsid w:val="007D6A07"/>
    <w:rsid w:val="007E0038"/>
    <w:rsid w:val="007E26BE"/>
    <w:rsid w:val="007E6130"/>
    <w:rsid w:val="007F7259"/>
    <w:rsid w:val="00802A79"/>
    <w:rsid w:val="008040A8"/>
    <w:rsid w:val="008279FA"/>
    <w:rsid w:val="008300ED"/>
    <w:rsid w:val="008346F8"/>
    <w:rsid w:val="008365B9"/>
    <w:rsid w:val="00837AD9"/>
    <w:rsid w:val="00854E96"/>
    <w:rsid w:val="008578A9"/>
    <w:rsid w:val="008626E7"/>
    <w:rsid w:val="00865C01"/>
    <w:rsid w:val="00870EE7"/>
    <w:rsid w:val="00880D91"/>
    <w:rsid w:val="00884D89"/>
    <w:rsid w:val="0088636D"/>
    <w:rsid w:val="008863B9"/>
    <w:rsid w:val="008A0113"/>
    <w:rsid w:val="008A45A6"/>
    <w:rsid w:val="008C0097"/>
    <w:rsid w:val="008C3EBF"/>
    <w:rsid w:val="008D192A"/>
    <w:rsid w:val="008D39E5"/>
    <w:rsid w:val="008D3CCC"/>
    <w:rsid w:val="008E4A50"/>
    <w:rsid w:val="008E4CBF"/>
    <w:rsid w:val="008F08C9"/>
    <w:rsid w:val="008F3789"/>
    <w:rsid w:val="008F622A"/>
    <w:rsid w:val="008F686C"/>
    <w:rsid w:val="008F7128"/>
    <w:rsid w:val="00900420"/>
    <w:rsid w:val="00901192"/>
    <w:rsid w:val="009022B9"/>
    <w:rsid w:val="00906B9B"/>
    <w:rsid w:val="009130EA"/>
    <w:rsid w:val="009148DE"/>
    <w:rsid w:val="009312A8"/>
    <w:rsid w:val="00931C34"/>
    <w:rsid w:val="0093378E"/>
    <w:rsid w:val="00934282"/>
    <w:rsid w:val="00940C42"/>
    <w:rsid w:val="00941E30"/>
    <w:rsid w:val="00944582"/>
    <w:rsid w:val="00952101"/>
    <w:rsid w:val="00964856"/>
    <w:rsid w:val="00971C29"/>
    <w:rsid w:val="009777D9"/>
    <w:rsid w:val="009835A0"/>
    <w:rsid w:val="009857DD"/>
    <w:rsid w:val="00987C68"/>
    <w:rsid w:val="00991B88"/>
    <w:rsid w:val="009A07F5"/>
    <w:rsid w:val="009A16E9"/>
    <w:rsid w:val="009A5753"/>
    <w:rsid w:val="009A579D"/>
    <w:rsid w:val="009A6AE9"/>
    <w:rsid w:val="009D51C8"/>
    <w:rsid w:val="009D7AB6"/>
    <w:rsid w:val="009D7FEB"/>
    <w:rsid w:val="009E3297"/>
    <w:rsid w:val="009E464D"/>
    <w:rsid w:val="009F1D4A"/>
    <w:rsid w:val="009F41AF"/>
    <w:rsid w:val="009F734F"/>
    <w:rsid w:val="00A0108B"/>
    <w:rsid w:val="00A06021"/>
    <w:rsid w:val="00A11BB7"/>
    <w:rsid w:val="00A21630"/>
    <w:rsid w:val="00A21775"/>
    <w:rsid w:val="00A246B6"/>
    <w:rsid w:val="00A254C9"/>
    <w:rsid w:val="00A33ABF"/>
    <w:rsid w:val="00A4384F"/>
    <w:rsid w:val="00A47E70"/>
    <w:rsid w:val="00A50CF0"/>
    <w:rsid w:val="00A53CC0"/>
    <w:rsid w:val="00A74942"/>
    <w:rsid w:val="00A7671C"/>
    <w:rsid w:val="00A926AA"/>
    <w:rsid w:val="00A948BE"/>
    <w:rsid w:val="00A97821"/>
    <w:rsid w:val="00AA0CBA"/>
    <w:rsid w:val="00AA1EFE"/>
    <w:rsid w:val="00AA2CBC"/>
    <w:rsid w:val="00AA6A62"/>
    <w:rsid w:val="00AA7174"/>
    <w:rsid w:val="00AB37D6"/>
    <w:rsid w:val="00AC04E0"/>
    <w:rsid w:val="00AC0B06"/>
    <w:rsid w:val="00AC1DBE"/>
    <w:rsid w:val="00AC5090"/>
    <w:rsid w:val="00AC5820"/>
    <w:rsid w:val="00AC5DD9"/>
    <w:rsid w:val="00AD15AC"/>
    <w:rsid w:val="00AD1CD8"/>
    <w:rsid w:val="00AE2F9F"/>
    <w:rsid w:val="00AE6BAE"/>
    <w:rsid w:val="00AE7F57"/>
    <w:rsid w:val="00AF6C0A"/>
    <w:rsid w:val="00AF72B1"/>
    <w:rsid w:val="00AF7C54"/>
    <w:rsid w:val="00B032C9"/>
    <w:rsid w:val="00B037DD"/>
    <w:rsid w:val="00B11F1C"/>
    <w:rsid w:val="00B228EF"/>
    <w:rsid w:val="00B2337E"/>
    <w:rsid w:val="00B258BB"/>
    <w:rsid w:val="00B26E8F"/>
    <w:rsid w:val="00B37C19"/>
    <w:rsid w:val="00B37CE5"/>
    <w:rsid w:val="00B51918"/>
    <w:rsid w:val="00B5654A"/>
    <w:rsid w:val="00B64E10"/>
    <w:rsid w:val="00B67B97"/>
    <w:rsid w:val="00B732E4"/>
    <w:rsid w:val="00B7378C"/>
    <w:rsid w:val="00B832A4"/>
    <w:rsid w:val="00B968C8"/>
    <w:rsid w:val="00BA3EC5"/>
    <w:rsid w:val="00BA51D9"/>
    <w:rsid w:val="00BB1738"/>
    <w:rsid w:val="00BB5DFC"/>
    <w:rsid w:val="00BC008F"/>
    <w:rsid w:val="00BC6161"/>
    <w:rsid w:val="00BD279D"/>
    <w:rsid w:val="00BD5A71"/>
    <w:rsid w:val="00BD6045"/>
    <w:rsid w:val="00BD6BB8"/>
    <w:rsid w:val="00BE549F"/>
    <w:rsid w:val="00BE5A7B"/>
    <w:rsid w:val="00BF5508"/>
    <w:rsid w:val="00C01564"/>
    <w:rsid w:val="00C07150"/>
    <w:rsid w:val="00C143FF"/>
    <w:rsid w:val="00C16929"/>
    <w:rsid w:val="00C35041"/>
    <w:rsid w:val="00C42F2C"/>
    <w:rsid w:val="00C43AD2"/>
    <w:rsid w:val="00C55D87"/>
    <w:rsid w:val="00C6596D"/>
    <w:rsid w:val="00C66BA2"/>
    <w:rsid w:val="00C674EE"/>
    <w:rsid w:val="00C84DC5"/>
    <w:rsid w:val="00C85A8E"/>
    <w:rsid w:val="00C870F6"/>
    <w:rsid w:val="00C90231"/>
    <w:rsid w:val="00C95985"/>
    <w:rsid w:val="00CA138F"/>
    <w:rsid w:val="00CA300C"/>
    <w:rsid w:val="00CA7E58"/>
    <w:rsid w:val="00CB115F"/>
    <w:rsid w:val="00CB17BA"/>
    <w:rsid w:val="00CB41F2"/>
    <w:rsid w:val="00CB515D"/>
    <w:rsid w:val="00CC0720"/>
    <w:rsid w:val="00CC1A5E"/>
    <w:rsid w:val="00CC5026"/>
    <w:rsid w:val="00CC68D0"/>
    <w:rsid w:val="00CD1C60"/>
    <w:rsid w:val="00CD2D60"/>
    <w:rsid w:val="00CD5275"/>
    <w:rsid w:val="00CD61D9"/>
    <w:rsid w:val="00CF3A1C"/>
    <w:rsid w:val="00D0162E"/>
    <w:rsid w:val="00D03F9A"/>
    <w:rsid w:val="00D04CA6"/>
    <w:rsid w:val="00D06D51"/>
    <w:rsid w:val="00D14238"/>
    <w:rsid w:val="00D16A96"/>
    <w:rsid w:val="00D17014"/>
    <w:rsid w:val="00D22C8D"/>
    <w:rsid w:val="00D24991"/>
    <w:rsid w:val="00D26657"/>
    <w:rsid w:val="00D27608"/>
    <w:rsid w:val="00D27A04"/>
    <w:rsid w:val="00D34B69"/>
    <w:rsid w:val="00D4210B"/>
    <w:rsid w:val="00D44354"/>
    <w:rsid w:val="00D455E8"/>
    <w:rsid w:val="00D50255"/>
    <w:rsid w:val="00D57474"/>
    <w:rsid w:val="00D60885"/>
    <w:rsid w:val="00D60D2C"/>
    <w:rsid w:val="00D65042"/>
    <w:rsid w:val="00D66520"/>
    <w:rsid w:val="00D8071B"/>
    <w:rsid w:val="00D81CF4"/>
    <w:rsid w:val="00D828CC"/>
    <w:rsid w:val="00D84AE9"/>
    <w:rsid w:val="00D96BA8"/>
    <w:rsid w:val="00DB755D"/>
    <w:rsid w:val="00DC5D8E"/>
    <w:rsid w:val="00DD0375"/>
    <w:rsid w:val="00DD0D9F"/>
    <w:rsid w:val="00DD3F99"/>
    <w:rsid w:val="00DD4C62"/>
    <w:rsid w:val="00DE34CF"/>
    <w:rsid w:val="00DF0FFB"/>
    <w:rsid w:val="00DF1E30"/>
    <w:rsid w:val="00DF2EAA"/>
    <w:rsid w:val="00DF6D56"/>
    <w:rsid w:val="00DF7D4E"/>
    <w:rsid w:val="00E014EE"/>
    <w:rsid w:val="00E0493E"/>
    <w:rsid w:val="00E133F8"/>
    <w:rsid w:val="00E13F3D"/>
    <w:rsid w:val="00E178DF"/>
    <w:rsid w:val="00E21DEA"/>
    <w:rsid w:val="00E26ACA"/>
    <w:rsid w:val="00E33DB3"/>
    <w:rsid w:val="00E34898"/>
    <w:rsid w:val="00E37E77"/>
    <w:rsid w:val="00E40877"/>
    <w:rsid w:val="00E53638"/>
    <w:rsid w:val="00E5599B"/>
    <w:rsid w:val="00E60C68"/>
    <w:rsid w:val="00E62AF2"/>
    <w:rsid w:val="00E708CA"/>
    <w:rsid w:val="00E75FC2"/>
    <w:rsid w:val="00EB09B7"/>
    <w:rsid w:val="00EB28BB"/>
    <w:rsid w:val="00EB78C6"/>
    <w:rsid w:val="00ED5DA1"/>
    <w:rsid w:val="00EE460E"/>
    <w:rsid w:val="00EE7D7C"/>
    <w:rsid w:val="00EF6FCF"/>
    <w:rsid w:val="00F063F4"/>
    <w:rsid w:val="00F06AB1"/>
    <w:rsid w:val="00F20EF4"/>
    <w:rsid w:val="00F2403D"/>
    <w:rsid w:val="00F25D98"/>
    <w:rsid w:val="00F300FB"/>
    <w:rsid w:val="00F40AC2"/>
    <w:rsid w:val="00F467A6"/>
    <w:rsid w:val="00F474AB"/>
    <w:rsid w:val="00F5066F"/>
    <w:rsid w:val="00F53017"/>
    <w:rsid w:val="00F66526"/>
    <w:rsid w:val="00F71D9A"/>
    <w:rsid w:val="00F75EA4"/>
    <w:rsid w:val="00F764BC"/>
    <w:rsid w:val="00F803F0"/>
    <w:rsid w:val="00F9353B"/>
    <w:rsid w:val="00FA0B11"/>
    <w:rsid w:val="00FA3D12"/>
    <w:rsid w:val="00FB0987"/>
    <w:rsid w:val="00FB6386"/>
    <w:rsid w:val="00FC0249"/>
    <w:rsid w:val="00FC2213"/>
    <w:rsid w:val="00FC7121"/>
    <w:rsid w:val="00FD2E4A"/>
    <w:rsid w:val="00FD447E"/>
    <w:rsid w:val="00FE2AEC"/>
    <w:rsid w:val="00FE3047"/>
    <w:rsid w:val="00FE30D8"/>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811</TotalTime>
  <Pages>10</Pages>
  <Words>3892</Words>
  <Characters>20920</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cp:lastModifiedBy>
  <cp:revision>426</cp:revision>
  <cp:lastPrinted>1899-12-31T23:00:00Z</cp:lastPrinted>
  <dcterms:created xsi:type="dcterms:W3CDTF">2023-06-19T02:44:00Z</dcterms:created>
  <dcterms:modified xsi:type="dcterms:W3CDTF">2023-08-11T03:29:00Z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